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607113" w14:textId="04BB85E8" w:rsidR="006B6456" w:rsidRDefault="0076040B" w:rsidP="006B6456">
      <w:pPr>
        <w:spacing w:after="0" w:line="240" w:lineRule="auto"/>
        <w:jc w:val="center"/>
        <w:rPr>
          <w:b/>
          <w:sz w:val="56"/>
          <w:szCs w:val="56"/>
          <w:u w:val="single"/>
        </w:rPr>
      </w:pPr>
      <w:bookmarkStart w:id="0" w:name="_Toc518949397"/>
      <w:bookmarkStart w:id="1" w:name="_Toc518769554"/>
      <w:bookmarkStart w:id="2" w:name="_Toc515893990"/>
      <w:bookmarkStart w:id="3" w:name="_Toc513561578"/>
      <w:bookmarkStart w:id="4" w:name="_Toc485650882"/>
      <w:bookmarkStart w:id="5" w:name="_Toc496222545"/>
      <w:bookmarkStart w:id="6" w:name="_Toc506301631"/>
      <w:bookmarkStart w:id="7" w:name="_Toc513561579"/>
      <w:bookmarkStart w:id="8" w:name="_Toc515893991"/>
      <w:bookmarkStart w:id="9" w:name="_Toc518769555"/>
      <w:bookmarkStart w:id="10" w:name="_Toc518949398"/>
      <w:bookmarkStart w:id="11" w:name="_Toc5912472"/>
      <w:bookmarkStart w:id="12" w:name="_Toc9952983"/>
      <w:bookmarkStart w:id="13" w:name="_Toc29078768"/>
      <w:bookmarkStart w:id="14" w:name="_Toc31589292"/>
      <w:r>
        <w:rPr>
          <w:b/>
          <w:sz w:val="56"/>
          <w:szCs w:val="56"/>
          <w:u w:val="single"/>
        </w:rPr>
        <w:t>MARIE GLEASON</w:t>
      </w:r>
      <w:r w:rsidR="006B6456">
        <w:rPr>
          <w:b/>
          <w:sz w:val="56"/>
          <w:szCs w:val="56"/>
          <w:u w:val="single"/>
        </w:rPr>
        <w:t xml:space="preserve"> REPORT</w:t>
      </w:r>
    </w:p>
    <w:p w14:paraId="4CDECF7A" w14:textId="77777777" w:rsidR="006B6456" w:rsidRDefault="006B6456" w:rsidP="006B6456">
      <w:pPr>
        <w:spacing w:after="0" w:line="240" w:lineRule="auto"/>
        <w:jc w:val="center"/>
        <w:rPr>
          <w:b/>
          <w:u w:val="single"/>
        </w:rPr>
      </w:pPr>
    </w:p>
    <w:p w14:paraId="1ACA528A" w14:textId="77777777" w:rsidR="006B6456" w:rsidRDefault="006B6456" w:rsidP="006B6456">
      <w:pPr>
        <w:spacing w:after="0" w:line="240" w:lineRule="auto"/>
        <w:rPr>
          <w:b/>
          <w:u w:val="single"/>
        </w:rPr>
      </w:pPr>
    </w:p>
    <w:p w14:paraId="5ECD3C17" w14:textId="77777777" w:rsidR="006B6456" w:rsidRDefault="006B6456" w:rsidP="006B6456">
      <w:pPr>
        <w:spacing w:after="0" w:line="240" w:lineRule="auto"/>
        <w:jc w:val="center"/>
        <w:rPr>
          <w:b/>
          <w:u w:val="single"/>
        </w:rPr>
      </w:pPr>
    </w:p>
    <w:p w14:paraId="028734E5" w14:textId="77777777" w:rsidR="006B6456" w:rsidRDefault="006B6456" w:rsidP="006B6456">
      <w:pPr>
        <w:spacing w:after="0" w:line="240" w:lineRule="auto"/>
        <w:jc w:val="center"/>
        <w:rPr>
          <w:b/>
          <w:u w:val="single"/>
        </w:rPr>
      </w:pPr>
    </w:p>
    <w:p w14:paraId="1804F64F" w14:textId="31E4C3E0" w:rsidR="006B6456" w:rsidRDefault="006B6456" w:rsidP="006B6456">
      <w:pPr>
        <w:spacing w:after="0" w:line="240" w:lineRule="auto"/>
        <w:jc w:val="center"/>
        <w:rPr>
          <w:b/>
          <w:u w:val="single"/>
        </w:rPr>
      </w:pPr>
    </w:p>
    <w:p w14:paraId="1169E243" w14:textId="77777777" w:rsidR="006B6456" w:rsidRDefault="006B6456" w:rsidP="006B6456">
      <w:pPr>
        <w:spacing w:after="0" w:line="240" w:lineRule="auto"/>
        <w:rPr>
          <w:b/>
          <w:u w:val="single"/>
        </w:rPr>
      </w:pPr>
    </w:p>
    <w:p w14:paraId="2619D93E" w14:textId="77777777" w:rsidR="006B6456" w:rsidRDefault="006B6456" w:rsidP="006B6456">
      <w:pPr>
        <w:spacing w:after="0" w:line="240" w:lineRule="auto"/>
        <w:rPr>
          <w:b/>
          <w:u w:val="single"/>
        </w:rPr>
      </w:pPr>
    </w:p>
    <w:p w14:paraId="48AFDC24" w14:textId="77777777" w:rsidR="006B6456" w:rsidRDefault="006B6456" w:rsidP="006B6456">
      <w:pPr>
        <w:spacing w:after="0" w:line="240" w:lineRule="auto"/>
        <w:rPr>
          <w:b/>
          <w:u w:val="single"/>
        </w:rPr>
      </w:pPr>
    </w:p>
    <w:p w14:paraId="1D9D28E6" w14:textId="65ED24BE" w:rsidR="006B6456" w:rsidRDefault="004326DC" w:rsidP="006B6456">
      <w:pPr>
        <w:spacing w:after="0" w:line="240" w:lineRule="auto"/>
        <w:rPr>
          <w:b/>
          <w:u w:val="single"/>
        </w:rPr>
      </w:pPr>
      <w:r>
        <w:rPr>
          <w:noProof/>
        </w:rPr>
        <w:drawing>
          <wp:inline distT="0" distB="0" distL="0" distR="0" wp14:anchorId="4D70A045" wp14:editId="097543D0">
            <wp:extent cx="5943600" cy="4773295"/>
            <wp:effectExtent l="0" t="0" r="0" b="8255"/>
            <wp:docPr id="5" name="Picture 5" descr="Gleason announces state Senate bid - Gleason for Se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ason announces state Senate bid - Gleason for Sena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773295"/>
                    </a:xfrm>
                    <a:prstGeom prst="rect">
                      <a:avLst/>
                    </a:prstGeom>
                    <a:noFill/>
                    <a:ln>
                      <a:noFill/>
                    </a:ln>
                  </pic:spPr>
                </pic:pic>
              </a:graphicData>
            </a:graphic>
          </wp:inline>
        </w:drawing>
      </w:r>
    </w:p>
    <w:p w14:paraId="3136AE89" w14:textId="77777777" w:rsidR="006B6456" w:rsidRDefault="006B6456" w:rsidP="006B6456">
      <w:pPr>
        <w:spacing w:after="0" w:line="240" w:lineRule="auto"/>
        <w:jc w:val="center"/>
        <w:rPr>
          <w:b/>
        </w:rPr>
      </w:pPr>
    </w:p>
    <w:p w14:paraId="19D29357" w14:textId="77777777" w:rsidR="006B6456" w:rsidRDefault="006B6456" w:rsidP="006B6456">
      <w:pPr>
        <w:spacing w:after="0" w:line="240" w:lineRule="auto"/>
        <w:jc w:val="center"/>
        <w:rPr>
          <w:b/>
        </w:rPr>
      </w:pPr>
    </w:p>
    <w:p w14:paraId="3E6B34B7" w14:textId="77777777" w:rsidR="006B6456" w:rsidRDefault="006B6456" w:rsidP="006B6456">
      <w:pPr>
        <w:spacing w:after="0" w:line="240" w:lineRule="auto"/>
        <w:jc w:val="center"/>
        <w:rPr>
          <w:b/>
        </w:rPr>
      </w:pPr>
    </w:p>
    <w:p w14:paraId="31D22E97" w14:textId="77777777" w:rsidR="006B6456" w:rsidRDefault="006B6456" w:rsidP="006B6456">
      <w:pPr>
        <w:spacing w:after="0" w:line="240" w:lineRule="auto"/>
        <w:jc w:val="center"/>
        <w:rPr>
          <w:b/>
        </w:rPr>
      </w:pPr>
    </w:p>
    <w:p w14:paraId="67523616" w14:textId="77777777" w:rsidR="006B6456" w:rsidRDefault="006B6456" w:rsidP="006B6456">
      <w:pPr>
        <w:spacing w:after="0" w:line="240" w:lineRule="auto"/>
        <w:jc w:val="center"/>
        <w:rPr>
          <w:b/>
        </w:rPr>
      </w:pPr>
    </w:p>
    <w:p w14:paraId="57F1E506" w14:textId="77777777" w:rsidR="006B6456" w:rsidRDefault="006B6456" w:rsidP="006B6456">
      <w:pPr>
        <w:spacing w:after="0" w:line="240" w:lineRule="auto"/>
        <w:jc w:val="center"/>
        <w:rPr>
          <w:b/>
        </w:rPr>
      </w:pPr>
    </w:p>
    <w:p w14:paraId="75EBFAC2" w14:textId="4B1AE047" w:rsidR="006B6456" w:rsidRDefault="006B6456" w:rsidP="006B6456">
      <w:pPr>
        <w:spacing w:after="0" w:line="240" w:lineRule="auto"/>
        <w:jc w:val="center"/>
        <w:rPr>
          <w:b/>
        </w:rPr>
      </w:pPr>
      <w:r>
        <w:rPr>
          <w:b/>
        </w:rPr>
        <w:t xml:space="preserve">CASCADE STRATEGIES – </w:t>
      </w:r>
      <w:r w:rsidR="00030C14">
        <w:rPr>
          <w:b/>
        </w:rPr>
        <w:t>JULY</w:t>
      </w:r>
      <w:r>
        <w:rPr>
          <w:b/>
        </w:rPr>
        <w:t xml:space="preserve"> 2020</w:t>
      </w:r>
    </w:p>
    <w:p w14:paraId="78FFCDAC" w14:textId="77777777" w:rsidR="006B6456" w:rsidRDefault="006B6456" w:rsidP="006B6456">
      <w:pPr>
        <w:spacing w:after="0" w:line="240" w:lineRule="auto"/>
        <w:rPr>
          <w:rFonts w:eastAsia="MS Mincho" w:cs="Times New Roman"/>
          <w:b/>
          <w:caps/>
          <w:u w:val="single"/>
          <w:lang w:bidi="en-US"/>
        </w:rPr>
      </w:pPr>
      <w:r>
        <w:br w:type="page"/>
      </w:r>
      <w:bookmarkStart w:id="15" w:name="_Toc7433604"/>
    </w:p>
    <w:p w14:paraId="08824097" w14:textId="77777777" w:rsidR="006B6456" w:rsidRDefault="006B6456" w:rsidP="006B6456">
      <w:pPr>
        <w:pStyle w:val="Chapter1"/>
        <w:spacing w:line="240" w:lineRule="auto"/>
      </w:pPr>
      <w:bookmarkStart w:id="16" w:name="_Toc32492196"/>
      <w:bookmarkStart w:id="17" w:name="_Toc45559409"/>
      <w:r>
        <w:lastRenderedPageBreak/>
        <w:t>TABLE OF CONTENTS</w:t>
      </w:r>
      <w:bookmarkEnd w:id="0"/>
      <w:bookmarkEnd w:id="1"/>
      <w:bookmarkEnd w:id="2"/>
      <w:bookmarkEnd w:id="3"/>
      <w:bookmarkEnd w:id="15"/>
      <w:bookmarkEnd w:id="16"/>
      <w:bookmarkEnd w:id="17"/>
    </w:p>
    <w:p w14:paraId="4CBD549F" w14:textId="77777777" w:rsidR="006B6456" w:rsidRDefault="006B6456" w:rsidP="006B6456">
      <w:pPr>
        <w:spacing w:after="0" w:line="240" w:lineRule="auto"/>
        <w:rPr>
          <w:rFonts w:eastAsia="MS Mincho" w:cs="Times New Roman"/>
          <w:b/>
          <w:caps/>
          <w:u w:val="single"/>
          <w:lang w:bidi="en-US"/>
        </w:rPr>
      </w:pPr>
    </w:p>
    <w:p w14:paraId="3F5441F6" w14:textId="40C4FA61" w:rsidR="00485EB1" w:rsidRDefault="00E409EC">
      <w:pPr>
        <w:pStyle w:val="TOC1"/>
        <w:tabs>
          <w:tab w:val="right" w:leader="dot" w:pos="9350"/>
        </w:tabs>
        <w:rPr>
          <w:rFonts w:asciiTheme="minorHAnsi" w:eastAsiaTheme="minorEastAsia" w:hAnsiTheme="minorHAnsi" w:cstheme="minorBidi"/>
          <w:noProof/>
          <w:color w:val="auto"/>
          <w:sz w:val="22"/>
          <w:szCs w:val="22"/>
          <w:lang w:val="en-US"/>
        </w:rPr>
      </w:pPr>
      <w:r>
        <w:rPr>
          <w:b/>
          <w:caps/>
          <w:noProof/>
        </w:rPr>
        <w:fldChar w:fldCharType="begin"/>
      </w:r>
      <w:r>
        <w:rPr>
          <w:b/>
          <w:caps/>
          <w:noProof/>
        </w:rPr>
        <w:instrText xml:space="preserve"> TOC \h \z \t "Chapter1,1,Chapter2,1" </w:instrText>
      </w:r>
      <w:r>
        <w:rPr>
          <w:b/>
          <w:caps/>
          <w:noProof/>
        </w:rPr>
        <w:fldChar w:fldCharType="separate"/>
      </w:r>
      <w:hyperlink w:anchor="_Toc45559409" w:history="1">
        <w:r w:rsidR="00485EB1" w:rsidRPr="00386ACB">
          <w:rPr>
            <w:rStyle w:val="Hyperlink"/>
            <w:noProof/>
            <w:lang w:bidi="en-US"/>
          </w:rPr>
          <w:t>TABLE OF CONTENTS</w:t>
        </w:r>
        <w:r w:rsidR="00485EB1">
          <w:rPr>
            <w:noProof/>
            <w:webHidden/>
          </w:rPr>
          <w:tab/>
        </w:r>
        <w:r w:rsidR="00485EB1">
          <w:rPr>
            <w:noProof/>
            <w:webHidden/>
          </w:rPr>
          <w:fldChar w:fldCharType="begin"/>
        </w:r>
        <w:r w:rsidR="00485EB1">
          <w:rPr>
            <w:noProof/>
            <w:webHidden/>
          </w:rPr>
          <w:instrText xml:space="preserve"> PAGEREF _Toc45559409 \h </w:instrText>
        </w:r>
        <w:r w:rsidR="00485EB1">
          <w:rPr>
            <w:noProof/>
            <w:webHidden/>
          </w:rPr>
        </w:r>
        <w:r w:rsidR="00485EB1">
          <w:rPr>
            <w:noProof/>
            <w:webHidden/>
          </w:rPr>
          <w:fldChar w:fldCharType="separate"/>
        </w:r>
        <w:r w:rsidR="00485EB1">
          <w:rPr>
            <w:noProof/>
            <w:webHidden/>
          </w:rPr>
          <w:t>2</w:t>
        </w:r>
        <w:r w:rsidR="00485EB1">
          <w:rPr>
            <w:noProof/>
            <w:webHidden/>
          </w:rPr>
          <w:fldChar w:fldCharType="end"/>
        </w:r>
      </w:hyperlink>
    </w:p>
    <w:p w14:paraId="1E7355B5" w14:textId="711B9BD5" w:rsidR="00485EB1" w:rsidRDefault="007843EA">
      <w:pPr>
        <w:pStyle w:val="TOC1"/>
        <w:tabs>
          <w:tab w:val="right" w:leader="dot" w:pos="9350"/>
        </w:tabs>
        <w:rPr>
          <w:rFonts w:asciiTheme="minorHAnsi" w:eastAsiaTheme="minorEastAsia" w:hAnsiTheme="minorHAnsi" w:cstheme="minorBidi"/>
          <w:noProof/>
          <w:color w:val="auto"/>
          <w:sz w:val="22"/>
          <w:szCs w:val="22"/>
          <w:lang w:val="en-US"/>
        </w:rPr>
      </w:pPr>
      <w:hyperlink w:anchor="_Toc45559410" w:history="1">
        <w:r w:rsidR="00485EB1" w:rsidRPr="00386ACB">
          <w:rPr>
            <w:rStyle w:val="Hyperlink"/>
            <w:noProof/>
            <w:lang w:bidi="en-US"/>
          </w:rPr>
          <w:t>BIOGRAPHY</w:t>
        </w:r>
        <w:r w:rsidR="00485EB1">
          <w:rPr>
            <w:noProof/>
            <w:webHidden/>
          </w:rPr>
          <w:tab/>
        </w:r>
        <w:r w:rsidR="00485EB1">
          <w:rPr>
            <w:noProof/>
            <w:webHidden/>
          </w:rPr>
          <w:fldChar w:fldCharType="begin"/>
        </w:r>
        <w:r w:rsidR="00485EB1">
          <w:rPr>
            <w:noProof/>
            <w:webHidden/>
          </w:rPr>
          <w:instrText xml:space="preserve"> PAGEREF _Toc45559410 \h </w:instrText>
        </w:r>
        <w:r w:rsidR="00485EB1">
          <w:rPr>
            <w:noProof/>
            <w:webHidden/>
          </w:rPr>
        </w:r>
        <w:r w:rsidR="00485EB1">
          <w:rPr>
            <w:noProof/>
            <w:webHidden/>
          </w:rPr>
          <w:fldChar w:fldCharType="separate"/>
        </w:r>
        <w:r w:rsidR="00485EB1">
          <w:rPr>
            <w:noProof/>
            <w:webHidden/>
          </w:rPr>
          <w:t>3</w:t>
        </w:r>
        <w:r w:rsidR="00485EB1">
          <w:rPr>
            <w:noProof/>
            <w:webHidden/>
          </w:rPr>
          <w:fldChar w:fldCharType="end"/>
        </w:r>
      </w:hyperlink>
    </w:p>
    <w:p w14:paraId="49ABC457" w14:textId="2E5E0EE1" w:rsidR="00485EB1" w:rsidRDefault="007843EA">
      <w:pPr>
        <w:pStyle w:val="TOC1"/>
        <w:tabs>
          <w:tab w:val="right" w:leader="dot" w:pos="9350"/>
        </w:tabs>
        <w:rPr>
          <w:rFonts w:asciiTheme="minorHAnsi" w:eastAsiaTheme="minorEastAsia" w:hAnsiTheme="minorHAnsi" w:cstheme="minorBidi"/>
          <w:noProof/>
          <w:color w:val="auto"/>
          <w:sz w:val="22"/>
          <w:szCs w:val="22"/>
          <w:lang w:val="en-US"/>
        </w:rPr>
      </w:pPr>
      <w:hyperlink w:anchor="_Toc45559411" w:history="1">
        <w:r w:rsidR="00485EB1" w:rsidRPr="00386ACB">
          <w:rPr>
            <w:rStyle w:val="Hyperlink"/>
            <w:noProof/>
            <w:lang w:bidi="en-US"/>
          </w:rPr>
          <w:t>TIMELINE</w:t>
        </w:r>
        <w:r w:rsidR="00485EB1">
          <w:rPr>
            <w:noProof/>
            <w:webHidden/>
          </w:rPr>
          <w:tab/>
        </w:r>
        <w:r w:rsidR="00485EB1">
          <w:rPr>
            <w:noProof/>
            <w:webHidden/>
          </w:rPr>
          <w:fldChar w:fldCharType="begin"/>
        </w:r>
        <w:r w:rsidR="00485EB1">
          <w:rPr>
            <w:noProof/>
            <w:webHidden/>
          </w:rPr>
          <w:instrText xml:space="preserve"> PAGEREF _Toc45559411 \h </w:instrText>
        </w:r>
        <w:r w:rsidR="00485EB1">
          <w:rPr>
            <w:noProof/>
            <w:webHidden/>
          </w:rPr>
        </w:r>
        <w:r w:rsidR="00485EB1">
          <w:rPr>
            <w:noProof/>
            <w:webHidden/>
          </w:rPr>
          <w:fldChar w:fldCharType="separate"/>
        </w:r>
        <w:r w:rsidR="00485EB1">
          <w:rPr>
            <w:noProof/>
            <w:webHidden/>
          </w:rPr>
          <w:t>4</w:t>
        </w:r>
        <w:r w:rsidR="00485EB1">
          <w:rPr>
            <w:noProof/>
            <w:webHidden/>
          </w:rPr>
          <w:fldChar w:fldCharType="end"/>
        </w:r>
      </w:hyperlink>
    </w:p>
    <w:p w14:paraId="5D98114D" w14:textId="4E8E84A6" w:rsidR="00485EB1" w:rsidRDefault="007843EA">
      <w:pPr>
        <w:pStyle w:val="TOC1"/>
        <w:tabs>
          <w:tab w:val="right" w:leader="dot" w:pos="9350"/>
        </w:tabs>
        <w:rPr>
          <w:rFonts w:asciiTheme="minorHAnsi" w:eastAsiaTheme="minorEastAsia" w:hAnsiTheme="minorHAnsi" w:cstheme="minorBidi"/>
          <w:noProof/>
          <w:color w:val="auto"/>
          <w:sz w:val="22"/>
          <w:szCs w:val="22"/>
          <w:lang w:val="en-US"/>
        </w:rPr>
      </w:pPr>
      <w:hyperlink w:anchor="_Toc45559412" w:history="1">
        <w:r w:rsidR="00485EB1" w:rsidRPr="00386ACB">
          <w:rPr>
            <w:rStyle w:val="Hyperlink"/>
            <w:noProof/>
          </w:rPr>
          <w:t>TAXES</w:t>
        </w:r>
        <w:r w:rsidR="00485EB1">
          <w:rPr>
            <w:noProof/>
            <w:webHidden/>
          </w:rPr>
          <w:tab/>
        </w:r>
        <w:r w:rsidR="00485EB1">
          <w:rPr>
            <w:noProof/>
            <w:webHidden/>
          </w:rPr>
          <w:fldChar w:fldCharType="begin"/>
        </w:r>
        <w:r w:rsidR="00485EB1">
          <w:rPr>
            <w:noProof/>
            <w:webHidden/>
          </w:rPr>
          <w:instrText xml:space="preserve"> PAGEREF _Toc45559412 \h </w:instrText>
        </w:r>
        <w:r w:rsidR="00485EB1">
          <w:rPr>
            <w:noProof/>
            <w:webHidden/>
          </w:rPr>
        </w:r>
        <w:r w:rsidR="00485EB1">
          <w:rPr>
            <w:noProof/>
            <w:webHidden/>
          </w:rPr>
          <w:fldChar w:fldCharType="separate"/>
        </w:r>
        <w:r w:rsidR="00485EB1">
          <w:rPr>
            <w:noProof/>
            <w:webHidden/>
          </w:rPr>
          <w:t>5</w:t>
        </w:r>
        <w:r w:rsidR="00485EB1">
          <w:rPr>
            <w:noProof/>
            <w:webHidden/>
          </w:rPr>
          <w:fldChar w:fldCharType="end"/>
        </w:r>
      </w:hyperlink>
    </w:p>
    <w:p w14:paraId="2DDC8CB1" w14:textId="759EED7F" w:rsidR="00485EB1" w:rsidRDefault="007843EA">
      <w:pPr>
        <w:pStyle w:val="TOC1"/>
        <w:tabs>
          <w:tab w:val="right" w:leader="dot" w:pos="9350"/>
        </w:tabs>
        <w:rPr>
          <w:rFonts w:asciiTheme="minorHAnsi" w:eastAsiaTheme="minorEastAsia" w:hAnsiTheme="minorHAnsi" w:cstheme="minorBidi"/>
          <w:noProof/>
          <w:color w:val="auto"/>
          <w:sz w:val="22"/>
          <w:szCs w:val="22"/>
          <w:lang w:val="en-US"/>
        </w:rPr>
      </w:pPr>
      <w:hyperlink w:anchor="_Toc45559413" w:history="1">
        <w:r w:rsidR="00485EB1" w:rsidRPr="00386ACB">
          <w:rPr>
            <w:rStyle w:val="Hyperlink"/>
            <w:noProof/>
          </w:rPr>
          <w:t>SECOND AMENDMENT</w:t>
        </w:r>
        <w:r w:rsidR="00485EB1">
          <w:rPr>
            <w:noProof/>
            <w:webHidden/>
          </w:rPr>
          <w:tab/>
        </w:r>
        <w:r w:rsidR="00485EB1">
          <w:rPr>
            <w:noProof/>
            <w:webHidden/>
          </w:rPr>
          <w:fldChar w:fldCharType="begin"/>
        </w:r>
        <w:r w:rsidR="00485EB1">
          <w:rPr>
            <w:noProof/>
            <w:webHidden/>
          </w:rPr>
          <w:instrText xml:space="preserve"> PAGEREF _Toc45559413 \h </w:instrText>
        </w:r>
        <w:r w:rsidR="00485EB1">
          <w:rPr>
            <w:noProof/>
            <w:webHidden/>
          </w:rPr>
        </w:r>
        <w:r w:rsidR="00485EB1">
          <w:rPr>
            <w:noProof/>
            <w:webHidden/>
          </w:rPr>
          <w:fldChar w:fldCharType="separate"/>
        </w:r>
        <w:r w:rsidR="00485EB1">
          <w:rPr>
            <w:noProof/>
            <w:webHidden/>
          </w:rPr>
          <w:t>7</w:t>
        </w:r>
        <w:r w:rsidR="00485EB1">
          <w:rPr>
            <w:noProof/>
            <w:webHidden/>
          </w:rPr>
          <w:fldChar w:fldCharType="end"/>
        </w:r>
      </w:hyperlink>
    </w:p>
    <w:p w14:paraId="010E345A" w14:textId="0EE3AFBF" w:rsidR="00485EB1" w:rsidRDefault="007843EA">
      <w:pPr>
        <w:pStyle w:val="TOC1"/>
        <w:tabs>
          <w:tab w:val="right" w:leader="dot" w:pos="9350"/>
        </w:tabs>
        <w:rPr>
          <w:rFonts w:asciiTheme="minorHAnsi" w:eastAsiaTheme="minorEastAsia" w:hAnsiTheme="minorHAnsi" w:cstheme="minorBidi"/>
          <w:noProof/>
          <w:color w:val="auto"/>
          <w:sz w:val="22"/>
          <w:szCs w:val="22"/>
          <w:lang w:val="en-US"/>
        </w:rPr>
      </w:pPr>
      <w:hyperlink w:anchor="_Toc45559414" w:history="1">
        <w:r w:rsidR="00485EB1" w:rsidRPr="00386ACB">
          <w:rPr>
            <w:rStyle w:val="Hyperlink"/>
            <w:noProof/>
          </w:rPr>
          <w:t>ABORTION</w:t>
        </w:r>
        <w:r w:rsidR="00485EB1">
          <w:rPr>
            <w:noProof/>
            <w:webHidden/>
          </w:rPr>
          <w:tab/>
        </w:r>
        <w:r w:rsidR="00485EB1">
          <w:rPr>
            <w:noProof/>
            <w:webHidden/>
          </w:rPr>
          <w:fldChar w:fldCharType="begin"/>
        </w:r>
        <w:r w:rsidR="00485EB1">
          <w:rPr>
            <w:noProof/>
            <w:webHidden/>
          </w:rPr>
          <w:instrText xml:space="preserve"> PAGEREF _Toc45559414 \h </w:instrText>
        </w:r>
        <w:r w:rsidR="00485EB1">
          <w:rPr>
            <w:noProof/>
            <w:webHidden/>
          </w:rPr>
        </w:r>
        <w:r w:rsidR="00485EB1">
          <w:rPr>
            <w:noProof/>
            <w:webHidden/>
          </w:rPr>
          <w:fldChar w:fldCharType="separate"/>
        </w:r>
        <w:r w:rsidR="00485EB1">
          <w:rPr>
            <w:noProof/>
            <w:webHidden/>
          </w:rPr>
          <w:t>8</w:t>
        </w:r>
        <w:r w:rsidR="00485EB1">
          <w:rPr>
            <w:noProof/>
            <w:webHidden/>
          </w:rPr>
          <w:fldChar w:fldCharType="end"/>
        </w:r>
      </w:hyperlink>
    </w:p>
    <w:p w14:paraId="18FB1034" w14:textId="32A2F88D" w:rsidR="00485EB1" w:rsidRDefault="007843EA">
      <w:pPr>
        <w:pStyle w:val="TOC1"/>
        <w:tabs>
          <w:tab w:val="right" w:leader="dot" w:pos="9350"/>
        </w:tabs>
        <w:rPr>
          <w:rFonts w:asciiTheme="minorHAnsi" w:eastAsiaTheme="minorEastAsia" w:hAnsiTheme="minorHAnsi" w:cstheme="minorBidi"/>
          <w:noProof/>
          <w:color w:val="auto"/>
          <w:sz w:val="22"/>
          <w:szCs w:val="22"/>
          <w:lang w:val="en-US"/>
        </w:rPr>
      </w:pPr>
      <w:hyperlink w:anchor="_Toc45559415" w:history="1">
        <w:r w:rsidR="00485EB1" w:rsidRPr="00386ACB">
          <w:rPr>
            <w:rStyle w:val="Hyperlink"/>
            <w:noProof/>
          </w:rPr>
          <w:t>POLITICAL PHILOSOPHY</w:t>
        </w:r>
        <w:r w:rsidR="00485EB1">
          <w:rPr>
            <w:noProof/>
            <w:webHidden/>
          </w:rPr>
          <w:tab/>
        </w:r>
        <w:r w:rsidR="00485EB1">
          <w:rPr>
            <w:noProof/>
            <w:webHidden/>
          </w:rPr>
          <w:fldChar w:fldCharType="begin"/>
        </w:r>
        <w:r w:rsidR="00485EB1">
          <w:rPr>
            <w:noProof/>
            <w:webHidden/>
          </w:rPr>
          <w:instrText xml:space="preserve"> PAGEREF _Toc45559415 \h </w:instrText>
        </w:r>
        <w:r w:rsidR="00485EB1">
          <w:rPr>
            <w:noProof/>
            <w:webHidden/>
          </w:rPr>
        </w:r>
        <w:r w:rsidR="00485EB1">
          <w:rPr>
            <w:noProof/>
            <w:webHidden/>
          </w:rPr>
          <w:fldChar w:fldCharType="separate"/>
        </w:r>
        <w:r w:rsidR="00485EB1">
          <w:rPr>
            <w:noProof/>
            <w:webHidden/>
          </w:rPr>
          <w:t>10</w:t>
        </w:r>
        <w:r w:rsidR="00485EB1">
          <w:rPr>
            <w:noProof/>
            <w:webHidden/>
          </w:rPr>
          <w:fldChar w:fldCharType="end"/>
        </w:r>
      </w:hyperlink>
    </w:p>
    <w:p w14:paraId="72A95482" w14:textId="2B38D447" w:rsidR="00485EB1" w:rsidRDefault="007843EA">
      <w:pPr>
        <w:pStyle w:val="TOC1"/>
        <w:tabs>
          <w:tab w:val="right" w:leader="dot" w:pos="9350"/>
        </w:tabs>
        <w:rPr>
          <w:rFonts w:asciiTheme="minorHAnsi" w:eastAsiaTheme="minorEastAsia" w:hAnsiTheme="minorHAnsi" w:cstheme="minorBidi"/>
          <w:noProof/>
          <w:color w:val="auto"/>
          <w:sz w:val="22"/>
          <w:szCs w:val="22"/>
          <w:lang w:val="en-US"/>
        </w:rPr>
      </w:pPr>
      <w:hyperlink w:anchor="_Toc45559416" w:history="1">
        <w:r w:rsidR="00485EB1" w:rsidRPr="00386ACB">
          <w:rPr>
            <w:rStyle w:val="Hyperlink"/>
            <w:noProof/>
          </w:rPr>
          <w:t>IMMIGRATION</w:t>
        </w:r>
        <w:r w:rsidR="00485EB1">
          <w:rPr>
            <w:noProof/>
            <w:webHidden/>
          </w:rPr>
          <w:tab/>
        </w:r>
        <w:r w:rsidR="00485EB1">
          <w:rPr>
            <w:noProof/>
            <w:webHidden/>
          </w:rPr>
          <w:fldChar w:fldCharType="begin"/>
        </w:r>
        <w:r w:rsidR="00485EB1">
          <w:rPr>
            <w:noProof/>
            <w:webHidden/>
          </w:rPr>
          <w:instrText xml:space="preserve"> PAGEREF _Toc45559416 \h </w:instrText>
        </w:r>
        <w:r w:rsidR="00485EB1">
          <w:rPr>
            <w:noProof/>
            <w:webHidden/>
          </w:rPr>
        </w:r>
        <w:r w:rsidR="00485EB1">
          <w:rPr>
            <w:noProof/>
            <w:webHidden/>
          </w:rPr>
          <w:fldChar w:fldCharType="separate"/>
        </w:r>
        <w:r w:rsidR="00485EB1">
          <w:rPr>
            <w:noProof/>
            <w:webHidden/>
          </w:rPr>
          <w:t>12</w:t>
        </w:r>
        <w:r w:rsidR="00485EB1">
          <w:rPr>
            <w:noProof/>
            <w:webHidden/>
          </w:rPr>
          <w:fldChar w:fldCharType="end"/>
        </w:r>
      </w:hyperlink>
    </w:p>
    <w:p w14:paraId="651BFEB7" w14:textId="79D118DF" w:rsidR="00485EB1" w:rsidRDefault="007843EA">
      <w:pPr>
        <w:pStyle w:val="TOC1"/>
        <w:tabs>
          <w:tab w:val="right" w:leader="dot" w:pos="9350"/>
        </w:tabs>
        <w:rPr>
          <w:rFonts w:asciiTheme="minorHAnsi" w:eastAsiaTheme="minorEastAsia" w:hAnsiTheme="minorHAnsi" w:cstheme="minorBidi"/>
          <w:noProof/>
          <w:color w:val="auto"/>
          <w:sz w:val="22"/>
          <w:szCs w:val="22"/>
          <w:lang w:val="en-US"/>
        </w:rPr>
      </w:pPr>
      <w:hyperlink w:anchor="_Toc45559417" w:history="1">
        <w:r w:rsidR="00485EB1" w:rsidRPr="00386ACB">
          <w:rPr>
            <w:rStyle w:val="Hyperlink"/>
            <w:noProof/>
          </w:rPr>
          <w:t>VOTER ID</w:t>
        </w:r>
        <w:r w:rsidR="00485EB1">
          <w:rPr>
            <w:noProof/>
            <w:webHidden/>
          </w:rPr>
          <w:tab/>
        </w:r>
        <w:r w:rsidR="00485EB1">
          <w:rPr>
            <w:noProof/>
            <w:webHidden/>
          </w:rPr>
          <w:fldChar w:fldCharType="begin"/>
        </w:r>
        <w:r w:rsidR="00485EB1">
          <w:rPr>
            <w:noProof/>
            <w:webHidden/>
          </w:rPr>
          <w:instrText xml:space="preserve"> PAGEREF _Toc45559417 \h </w:instrText>
        </w:r>
        <w:r w:rsidR="00485EB1">
          <w:rPr>
            <w:noProof/>
            <w:webHidden/>
          </w:rPr>
        </w:r>
        <w:r w:rsidR="00485EB1">
          <w:rPr>
            <w:noProof/>
            <w:webHidden/>
          </w:rPr>
          <w:fldChar w:fldCharType="separate"/>
        </w:r>
        <w:r w:rsidR="00485EB1">
          <w:rPr>
            <w:noProof/>
            <w:webHidden/>
          </w:rPr>
          <w:t>15</w:t>
        </w:r>
        <w:r w:rsidR="00485EB1">
          <w:rPr>
            <w:noProof/>
            <w:webHidden/>
          </w:rPr>
          <w:fldChar w:fldCharType="end"/>
        </w:r>
      </w:hyperlink>
    </w:p>
    <w:p w14:paraId="206CB4BF" w14:textId="7E07A1E5" w:rsidR="0076040B" w:rsidRDefault="00E409EC" w:rsidP="006B6456">
      <w:pPr>
        <w:pStyle w:val="Chapter1"/>
        <w:spacing w:line="20" w:lineRule="atLeast"/>
        <w:rPr>
          <w:noProof/>
          <w:color w:val="000000"/>
          <w:lang w:val="en"/>
        </w:rPr>
      </w:pPr>
      <w:r>
        <w:rPr>
          <w:b w:val="0"/>
          <w:caps w:val="0"/>
          <w:noProof/>
          <w:color w:val="000000"/>
          <w:u w:val="none"/>
          <w:lang w:val="en"/>
        </w:rPr>
        <w:fldChar w:fldCharType="end"/>
      </w:r>
    </w:p>
    <w:p w14:paraId="20ADAA86" w14:textId="77777777" w:rsidR="0076040B" w:rsidRDefault="0076040B">
      <w:pPr>
        <w:rPr>
          <w:rFonts w:eastAsia="MS Mincho" w:cs="Times New Roman"/>
          <w:b/>
          <w:caps/>
          <w:noProof/>
          <w:color w:val="000000"/>
          <w:u w:val="single"/>
          <w:lang w:val="en" w:bidi="en-US"/>
        </w:rPr>
      </w:pPr>
      <w:r>
        <w:rPr>
          <w:noProof/>
          <w:color w:val="000000"/>
          <w:lang w:val="en"/>
        </w:rPr>
        <w:br w:type="page"/>
      </w:r>
    </w:p>
    <w:p w14:paraId="3388D670" w14:textId="055ECB66" w:rsidR="006325E1" w:rsidRPr="004E3806" w:rsidRDefault="006325E1" w:rsidP="006B6456">
      <w:pPr>
        <w:pStyle w:val="Chapter1"/>
        <w:spacing w:line="20" w:lineRule="atLeast"/>
      </w:pPr>
      <w:bookmarkStart w:id="18" w:name="_Toc45559410"/>
      <w:r w:rsidRPr="004E3806">
        <w:lastRenderedPageBreak/>
        <w:t>BIOGRAPHY</w:t>
      </w:r>
      <w:bookmarkEnd w:id="4"/>
      <w:bookmarkEnd w:id="5"/>
      <w:bookmarkEnd w:id="6"/>
      <w:bookmarkEnd w:id="7"/>
      <w:bookmarkEnd w:id="8"/>
      <w:bookmarkEnd w:id="9"/>
      <w:bookmarkEnd w:id="10"/>
      <w:bookmarkEnd w:id="11"/>
      <w:bookmarkEnd w:id="12"/>
      <w:bookmarkEnd w:id="13"/>
      <w:bookmarkEnd w:id="14"/>
      <w:bookmarkEnd w:id="18"/>
    </w:p>
    <w:p w14:paraId="2397603B" w14:textId="77777777" w:rsidR="006325E1" w:rsidRPr="004E3806" w:rsidRDefault="006325E1" w:rsidP="00670BED">
      <w:pPr>
        <w:spacing w:after="0" w:line="20" w:lineRule="atLeast"/>
        <w:rPr>
          <w:rFonts w:eastAsia="MS Mincho" w:cs="Times New Roman"/>
          <w:lang w:bidi="en-US"/>
        </w:rPr>
      </w:pPr>
    </w:p>
    <w:p w14:paraId="7A4B9674" w14:textId="3B324904" w:rsidR="006325E1" w:rsidRPr="004E3806" w:rsidRDefault="006325E1" w:rsidP="00670BED">
      <w:pPr>
        <w:spacing w:after="0" w:line="20" w:lineRule="atLeast"/>
        <w:ind w:left="1440"/>
        <w:rPr>
          <w:rFonts w:eastAsia="MS Mincho" w:cs="Times New Roman"/>
          <w:lang w:bidi="en-US"/>
        </w:rPr>
      </w:pPr>
      <w:r w:rsidRPr="004E3806">
        <w:rPr>
          <w:rFonts w:eastAsia="MS Mincho" w:cs="Times New Roman"/>
          <w:lang w:bidi="en-US"/>
        </w:rPr>
        <w:t>Name:</w:t>
      </w:r>
      <w:r w:rsidRPr="004E3806">
        <w:rPr>
          <w:rFonts w:eastAsia="MS Mincho" w:cs="Times New Roman"/>
          <w:lang w:bidi="en-US"/>
        </w:rPr>
        <w:tab/>
      </w:r>
      <w:r w:rsidR="00E81BC8">
        <w:rPr>
          <w:rFonts w:eastAsia="MS Mincho" w:cs="Times New Roman"/>
          <w:lang w:bidi="en-US"/>
        </w:rPr>
        <w:tab/>
      </w:r>
      <w:r w:rsidR="00E81BC8">
        <w:rPr>
          <w:rFonts w:eastAsia="MS Mincho" w:cs="Times New Roman"/>
          <w:lang w:bidi="en-US"/>
        </w:rPr>
        <w:tab/>
      </w:r>
      <w:r w:rsidR="00E81BC8">
        <w:rPr>
          <w:rFonts w:eastAsia="MS Mincho" w:cs="Times New Roman"/>
          <w:lang w:bidi="en-US"/>
        </w:rPr>
        <w:tab/>
      </w:r>
      <w:r w:rsidR="001231A3">
        <w:rPr>
          <w:rFonts w:eastAsia="MS Mincho" w:cs="Times New Roman"/>
          <w:lang w:bidi="en-US"/>
        </w:rPr>
        <w:t xml:space="preserve">Marie </w:t>
      </w:r>
      <w:r w:rsidR="00E81BC8">
        <w:rPr>
          <w:rFonts w:eastAsia="MS Mincho" w:cs="Times New Roman"/>
          <w:lang w:bidi="en-US"/>
        </w:rPr>
        <w:t xml:space="preserve">Ann </w:t>
      </w:r>
      <w:r w:rsidR="001231A3">
        <w:rPr>
          <w:rFonts w:eastAsia="MS Mincho" w:cs="Times New Roman"/>
          <w:lang w:bidi="en-US"/>
        </w:rPr>
        <w:t>Gleason</w:t>
      </w:r>
      <w:r w:rsidR="001231A3">
        <w:rPr>
          <w:rFonts w:eastAsia="MS Mincho" w:cs="Times New Roman"/>
          <w:lang w:bidi="en-US"/>
        </w:rPr>
        <w:tab/>
      </w:r>
      <w:r w:rsidRPr="004E3806">
        <w:rPr>
          <w:rFonts w:eastAsia="MS Mincho" w:cs="Times New Roman"/>
          <w:lang w:bidi="en-US"/>
        </w:rPr>
        <w:tab/>
      </w:r>
      <w:r w:rsidRPr="004E3806">
        <w:rPr>
          <w:rFonts w:eastAsia="MS Mincho" w:cs="Times New Roman"/>
          <w:lang w:bidi="en-US"/>
        </w:rPr>
        <w:tab/>
      </w:r>
      <w:r>
        <w:rPr>
          <w:rFonts w:eastAsia="MS Mincho" w:cs="Times New Roman"/>
          <w:lang w:bidi="en-US"/>
        </w:rPr>
        <w:tab/>
      </w:r>
      <w:r w:rsidRPr="004E3806">
        <w:rPr>
          <w:rFonts w:eastAsia="MS Mincho" w:cs="Times New Roman"/>
          <w:lang w:bidi="en-US"/>
        </w:rPr>
        <w:tab/>
      </w:r>
      <w:r w:rsidRPr="004E3806">
        <w:rPr>
          <w:rFonts w:eastAsia="MS Mincho" w:cs="Times New Roman"/>
          <w:lang w:bidi="en-US"/>
        </w:rPr>
        <w:tab/>
        <w:t xml:space="preserve"> </w:t>
      </w:r>
    </w:p>
    <w:p w14:paraId="40D7D3A5" w14:textId="04DB418E" w:rsidR="006325E1" w:rsidRPr="004E3806" w:rsidRDefault="006325E1" w:rsidP="00670BED">
      <w:pPr>
        <w:spacing w:after="0" w:line="20" w:lineRule="atLeast"/>
        <w:ind w:left="1440"/>
        <w:rPr>
          <w:rFonts w:eastAsia="MS Mincho" w:cs="Times New Roman"/>
          <w:lang w:bidi="en-US"/>
        </w:rPr>
      </w:pPr>
      <w:r w:rsidRPr="004E3806">
        <w:rPr>
          <w:rFonts w:eastAsia="MS Mincho" w:cs="Times New Roman"/>
          <w:lang w:bidi="en-US"/>
        </w:rPr>
        <w:t>Birth:</w:t>
      </w:r>
      <w:r w:rsidRPr="004E3806">
        <w:rPr>
          <w:rFonts w:eastAsia="MS Mincho" w:cs="Times New Roman"/>
          <w:lang w:bidi="en-US"/>
        </w:rPr>
        <w:tab/>
      </w:r>
      <w:r w:rsidRPr="004E3806">
        <w:rPr>
          <w:rFonts w:eastAsia="MS Mincho" w:cs="Times New Roman"/>
          <w:lang w:bidi="en-US"/>
        </w:rPr>
        <w:tab/>
      </w:r>
      <w:r w:rsidRPr="004E3806">
        <w:rPr>
          <w:rFonts w:eastAsia="MS Mincho" w:cs="Times New Roman"/>
          <w:lang w:bidi="en-US"/>
        </w:rPr>
        <w:tab/>
        <w:t xml:space="preserve"> </w:t>
      </w:r>
      <w:r w:rsidRPr="004E3806">
        <w:rPr>
          <w:rFonts w:eastAsia="MS Mincho" w:cs="Times New Roman"/>
          <w:lang w:bidi="en-US"/>
        </w:rPr>
        <w:tab/>
      </w:r>
      <w:r w:rsidR="00E00068">
        <w:rPr>
          <w:rFonts w:eastAsia="MS Mincho" w:cs="Times New Roman"/>
          <w:lang w:bidi="en-US"/>
        </w:rPr>
        <w:t xml:space="preserve">Aug. </w:t>
      </w:r>
      <w:r w:rsidR="003F38D8">
        <w:rPr>
          <w:rFonts w:eastAsia="MS Mincho" w:cs="Times New Roman"/>
          <w:lang w:bidi="en-US"/>
        </w:rPr>
        <w:t xml:space="preserve">24, </w:t>
      </w:r>
      <w:r w:rsidR="00E00068">
        <w:rPr>
          <w:rFonts w:eastAsia="MS Mincho" w:cs="Times New Roman"/>
          <w:lang w:bidi="en-US"/>
        </w:rPr>
        <w:t>1964</w:t>
      </w:r>
    </w:p>
    <w:p w14:paraId="32DF3324" w14:textId="77777777" w:rsidR="006325E1" w:rsidRPr="004E3806" w:rsidRDefault="006325E1" w:rsidP="00670BED">
      <w:pPr>
        <w:spacing w:after="0" w:line="20" w:lineRule="atLeast"/>
        <w:rPr>
          <w:rFonts w:eastAsia="MS Mincho" w:cs="Times New Roman"/>
          <w:lang w:bidi="en-US"/>
        </w:rPr>
      </w:pPr>
    </w:p>
    <w:p w14:paraId="15918A05" w14:textId="313F3ECD" w:rsidR="00A62265" w:rsidRPr="00A62265" w:rsidRDefault="006325E1" w:rsidP="00670BED">
      <w:pPr>
        <w:tabs>
          <w:tab w:val="left" w:pos="720"/>
          <w:tab w:val="left" w:pos="1440"/>
          <w:tab w:val="left" w:pos="2160"/>
          <w:tab w:val="left" w:pos="2880"/>
          <w:tab w:val="left" w:pos="3600"/>
          <w:tab w:val="left" w:pos="4320"/>
          <w:tab w:val="left" w:pos="6225"/>
        </w:tabs>
        <w:spacing w:after="0" w:line="20" w:lineRule="atLeast"/>
        <w:ind w:left="1440"/>
        <w:rPr>
          <w:rFonts w:eastAsia="MS Mincho" w:cs="Times New Roman"/>
          <w:lang w:bidi="en-US"/>
        </w:rPr>
      </w:pPr>
      <w:r w:rsidRPr="004E3806">
        <w:rPr>
          <w:rFonts w:eastAsia="MS Mincho" w:cs="Times New Roman"/>
          <w:lang w:bidi="en-US"/>
        </w:rPr>
        <w:t xml:space="preserve">Residence: </w:t>
      </w:r>
      <w:r w:rsidR="00E81BC8">
        <w:rPr>
          <w:rFonts w:eastAsia="MS Mincho" w:cs="Times New Roman"/>
          <w:lang w:bidi="en-US"/>
        </w:rPr>
        <w:tab/>
      </w:r>
      <w:r w:rsidR="00E81BC8">
        <w:rPr>
          <w:rFonts w:eastAsia="MS Mincho" w:cs="Times New Roman"/>
          <w:lang w:bidi="en-US"/>
        </w:rPr>
        <w:tab/>
      </w:r>
      <w:r w:rsidR="00E81BC8">
        <w:rPr>
          <w:rFonts w:eastAsia="MS Mincho" w:cs="Times New Roman"/>
          <w:lang w:bidi="en-US"/>
        </w:rPr>
        <w:tab/>
      </w:r>
      <w:r w:rsidR="00A62265" w:rsidRPr="00A62265">
        <w:rPr>
          <w:rFonts w:eastAsia="MS Mincho" w:cs="Times New Roman"/>
          <w:lang w:bidi="en-US"/>
        </w:rPr>
        <w:t xml:space="preserve">3055 </w:t>
      </w:r>
      <w:r w:rsidR="003F38D8" w:rsidRPr="00A62265">
        <w:rPr>
          <w:rFonts w:eastAsia="MS Mincho" w:cs="Times New Roman"/>
          <w:lang w:bidi="en-US"/>
        </w:rPr>
        <w:t>Belmont Pl</w:t>
      </w:r>
    </w:p>
    <w:p w14:paraId="68A92B0E" w14:textId="20D5B9CD" w:rsidR="006325E1" w:rsidRDefault="003F38D8" w:rsidP="00670BED">
      <w:pPr>
        <w:tabs>
          <w:tab w:val="left" w:pos="720"/>
          <w:tab w:val="left" w:pos="1440"/>
          <w:tab w:val="left" w:pos="2160"/>
          <w:tab w:val="left" w:pos="2880"/>
          <w:tab w:val="left" w:pos="3600"/>
          <w:tab w:val="left" w:pos="4320"/>
          <w:tab w:val="left" w:pos="6225"/>
        </w:tabs>
        <w:spacing w:after="0" w:line="20" w:lineRule="atLeast"/>
        <w:ind w:left="1440"/>
        <w:rPr>
          <w:rFonts w:eastAsia="MS Mincho" w:cs="Times New Roman"/>
          <w:lang w:bidi="en-US"/>
        </w:rPr>
      </w:pPr>
      <w:r>
        <w:rPr>
          <w:rFonts w:eastAsia="MS Mincho" w:cs="Times New Roman"/>
          <w:lang w:bidi="en-US"/>
        </w:rPr>
        <w:tab/>
      </w:r>
      <w:r>
        <w:rPr>
          <w:rFonts w:eastAsia="MS Mincho" w:cs="Times New Roman"/>
          <w:lang w:bidi="en-US"/>
        </w:rPr>
        <w:tab/>
      </w:r>
      <w:r>
        <w:rPr>
          <w:rFonts w:eastAsia="MS Mincho" w:cs="Times New Roman"/>
          <w:lang w:bidi="en-US"/>
        </w:rPr>
        <w:tab/>
      </w:r>
      <w:r>
        <w:rPr>
          <w:rFonts w:eastAsia="MS Mincho" w:cs="Times New Roman"/>
          <w:lang w:bidi="en-US"/>
        </w:rPr>
        <w:tab/>
      </w:r>
      <w:r w:rsidRPr="00A62265">
        <w:rPr>
          <w:rFonts w:eastAsia="MS Mincho" w:cs="Times New Roman"/>
          <w:lang w:bidi="en-US"/>
        </w:rPr>
        <w:t>Riverdale</w:t>
      </w:r>
      <w:r w:rsidR="00A62265" w:rsidRPr="00A62265">
        <w:rPr>
          <w:rFonts w:eastAsia="MS Mincho" w:cs="Times New Roman"/>
          <w:lang w:bidi="en-US"/>
        </w:rPr>
        <w:t>, IA 52722</w:t>
      </w:r>
      <w:r w:rsidR="006325E1" w:rsidRPr="004E3806">
        <w:rPr>
          <w:rFonts w:eastAsia="MS Mincho" w:cs="Times New Roman"/>
          <w:lang w:bidi="en-US"/>
        </w:rPr>
        <w:tab/>
      </w:r>
      <w:r w:rsidR="006325E1">
        <w:rPr>
          <w:rFonts w:eastAsia="MS Mincho" w:cs="Times New Roman"/>
          <w:lang w:bidi="en-US"/>
        </w:rPr>
        <w:tab/>
      </w:r>
    </w:p>
    <w:p w14:paraId="3CE5ACD3" w14:textId="77777777" w:rsidR="006325E1" w:rsidRPr="004E3806" w:rsidRDefault="006325E1" w:rsidP="00670BED">
      <w:pPr>
        <w:tabs>
          <w:tab w:val="left" w:pos="720"/>
          <w:tab w:val="left" w:pos="1440"/>
          <w:tab w:val="left" w:pos="2160"/>
          <w:tab w:val="left" w:pos="2880"/>
          <w:tab w:val="left" w:pos="3600"/>
          <w:tab w:val="left" w:pos="4320"/>
          <w:tab w:val="left" w:pos="6225"/>
        </w:tabs>
        <w:spacing w:after="0" w:line="20" w:lineRule="atLeast"/>
        <w:ind w:left="1440"/>
        <w:rPr>
          <w:rFonts w:eastAsia="MS Mincho" w:cs="Times New Roman"/>
          <w:lang w:bidi="en-US"/>
        </w:rPr>
      </w:pPr>
      <w:r>
        <w:rPr>
          <w:rFonts w:eastAsia="MS Mincho" w:cs="Times New Roman"/>
          <w:lang w:bidi="en-US"/>
        </w:rPr>
        <w:tab/>
      </w:r>
    </w:p>
    <w:p w14:paraId="5223F457" w14:textId="012D67B4" w:rsidR="006325E1" w:rsidRPr="004E3806" w:rsidRDefault="006325E1" w:rsidP="00670BED">
      <w:pPr>
        <w:spacing w:after="0" w:line="20" w:lineRule="atLeast"/>
        <w:ind w:left="4320" w:hanging="2880"/>
        <w:rPr>
          <w:rFonts w:eastAsia="MS Mincho" w:cs="Times New Roman"/>
          <w:lang w:bidi="en-US"/>
        </w:rPr>
      </w:pPr>
      <w:r w:rsidRPr="004E3806">
        <w:rPr>
          <w:rFonts w:eastAsia="MS Mincho" w:cs="Times New Roman"/>
          <w:lang w:bidi="en-US"/>
        </w:rPr>
        <w:t>Family:</w:t>
      </w:r>
      <w:r w:rsidRPr="004E3806">
        <w:rPr>
          <w:rFonts w:eastAsia="MS Mincho" w:cs="Times New Roman"/>
          <w:lang w:bidi="en-US"/>
        </w:rPr>
        <w:tab/>
      </w:r>
      <w:r w:rsidR="00BF182B">
        <w:rPr>
          <w:rFonts w:eastAsia="MS Mincho" w:cs="Times New Roman"/>
          <w:lang w:bidi="en-US"/>
        </w:rPr>
        <w:t>Single</w:t>
      </w:r>
    </w:p>
    <w:p w14:paraId="486197B4" w14:textId="77777777" w:rsidR="006325E1" w:rsidRPr="004E3806" w:rsidRDefault="006325E1" w:rsidP="00670BED">
      <w:pPr>
        <w:spacing w:after="0" w:line="20" w:lineRule="atLeast"/>
        <w:rPr>
          <w:rFonts w:eastAsia="MS Mincho" w:cs="Times New Roman"/>
          <w:lang w:bidi="en-US"/>
        </w:rPr>
      </w:pPr>
    </w:p>
    <w:p w14:paraId="388BECD4" w14:textId="4BC4D0A5" w:rsidR="006325E1" w:rsidRPr="00E81BC8" w:rsidRDefault="006325E1" w:rsidP="00670BED">
      <w:pPr>
        <w:spacing w:after="0" w:line="20" w:lineRule="atLeast"/>
        <w:ind w:left="4320" w:hanging="2880"/>
        <w:rPr>
          <w:rFonts w:eastAsia="MS Mincho" w:cs="Times New Roman"/>
          <w:lang w:bidi="en-US"/>
        </w:rPr>
      </w:pPr>
      <w:r w:rsidRPr="004E3806">
        <w:rPr>
          <w:rFonts w:eastAsia="MS Mincho" w:cs="Times New Roman"/>
          <w:lang w:bidi="en-US"/>
        </w:rPr>
        <w:t>Education:</w:t>
      </w:r>
      <w:r w:rsidRPr="004E3806">
        <w:rPr>
          <w:rFonts w:eastAsia="MS Mincho" w:cs="Times New Roman"/>
          <w:lang w:bidi="en-US"/>
        </w:rPr>
        <w:tab/>
      </w:r>
      <w:r w:rsidR="001231A3" w:rsidRPr="00E81BC8">
        <w:rPr>
          <w:rFonts w:eastAsia="MS Mincho" w:cs="Times New Roman"/>
          <w:lang w:bidi="en-US"/>
        </w:rPr>
        <w:t>B.S. in Business Management, Indiana University at Blooming</w:t>
      </w:r>
      <w:r w:rsidR="00E81BC8">
        <w:rPr>
          <w:rFonts w:eastAsia="MS Mincho" w:cs="Times New Roman"/>
          <w:lang w:bidi="en-US"/>
        </w:rPr>
        <w:t>ton</w:t>
      </w:r>
    </w:p>
    <w:p w14:paraId="3920265E" w14:textId="77777777" w:rsidR="00E81BC8" w:rsidRDefault="001231A3" w:rsidP="00670BED">
      <w:pPr>
        <w:pStyle w:val="ListParagraph"/>
        <w:spacing w:after="0" w:line="20" w:lineRule="atLeast"/>
        <w:ind w:left="4320"/>
        <w:rPr>
          <w:rFonts w:eastAsia="MS Mincho" w:cs="Times New Roman"/>
          <w:lang w:bidi="en-US"/>
        </w:rPr>
      </w:pPr>
      <w:r>
        <w:rPr>
          <w:rFonts w:eastAsia="MS Mincho" w:cs="Times New Roman"/>
          <w:lang w:bidi="en-US"/>
        </w:rPr>
        <w:t>M.A. in Organizational Management, Tusculum University</w:t>
      </w:r>
    </w:p>
    <w:p w14:paraId="6B094FEA" w14:textId="3782177D" w:rsidR="006325E1" w:rsidRPr="004E3806" w:rsidRDefault="001231A3" w:rsidP="00E409EC">
      <w:pPr>
        <w:pStyle w:val="ListParagraph"/>
        <w:spacing w:after="0" w:line="20" w:lineRule="atLeast"/>
        <w:ind w:left="4320"/>
        <w:rPr>
          <w:rFonts w:eastAsia="MS Mincho" w:cs="Times New Roman"/>
          <w:lang w:bidi="en-US"/>
        </w:rPr>
      </w:pPr>
      <w:r w:rsidRPr="00E81BC8">
        <w:rPr>
          <w:rFonts w:eastAsia="MS Mincho" w:cs="Times New Roman"/>
          <w:lang w:bidi="en-US"/>
        </w:rPr>
        <w:t>Certificate in European Studies, Tilburg University</w:t>
      </w:r>
      <w:r w:rsidR="006325E1">
        <w:rPr>
          <w:rFonts w:eastAsia="MS Mincho" w:cs="Times New Roman"/>
          <w:lang w:bidi="en-US"/>
        </w:rPr>
        <w:tab/>
      </w:r>
    </w:p>
    <w:p w14:paraId="5F4BA81C" w14:textId="77777777" w:rsidR="006325E1" w:rsidRPr="004E3806" w:rsidRDefault="006325E1" w:rsidP="00670BED">
      <w:pPr>
        <w:spacing w:after="0" w:line="20" w:lineRule="atLeast"/>
        <w:ind w:left="1440"/>
        <w:rPr>
          <w:rFonts w:eastAsia="MS Mincho" w:cs="Times New Roman"/>
          <w:lang w:bidi="en-US"/>
        </w:rPr>
      </w:pPr>
    </w:p>
    <w:p w14:paraId="747D2DC9" w14:textId="5303F8C7" w:rsidR="006325E1" w:rsidRDefault="006325E1" w:rsidP="00670BED">
      <w:pPr>
        <w:spacing w:after="0" w:line="20" w:lineRule="atLeast"/>
        <w:ind w:left="1440"/>
        <w:rPr>
          <w:rFonts w:eastAsia="MS Mincho" w:cs="Times New Roman"/>
          <w:lang w:bidi="en-US"/>
        </w:rPr>
      </w:pPr>
      <w:r w:rsidRPr="004E3806">
        <w:rPr>
          <w:rFonts w:eastAsia="MS Mincho" w:cs="Times New Roman"/>
          <w:lang w:bidi="en-US"/>
        </w:rPr>
        <w:t>Military:</w:t>
      </w:r>
      <w:r w:rsidRPr="004E3806">
        <w:rPr>
          <w:rFonts w:eastAsia="MS Mincho" w:cs="Times New Roman"/>
          <w:lang w:bidi="en-US"/>
        </w:rPr>
        <w:tab/>
      </w:r>
      <w:r w:rsidRPr="004E3806">
        <w:rPr>
          <w:rFonts w:eastAsia="MS Mincho" w:cs="Times New Roman"/>
          <w:lang w:bidi="en-US"/>
        </w:rPr>
        <w:tab/>
      </w:r>
      <w:r w:rsidRPr="004E3806">
        <w:rPr>
          <w:rFonts w:eastAsia="MS Mincho" w:cs="Times New Roman"/>
          <w:lang w:bidi="en-US"/>
        </w:rPr>
        <w:tab/>
      </w:r>
      <w:r w:rsidR="00BF182B">
        <w:rPr>
          <w:rFonts w:eastAsia="MS Mincho" w:cs="Times New Roman"/>
          <w:lang w:bidi="en-US"/>
        </w:rPr>
        <w:t xml:space="preserve">None </w:t>
      </w:r>
      <w:r>
        <w:rPr>
          <w:rFonts w:eastAsia="MS Mincho" w:cs="Times New Roman"/>
          <w:lang w:bidi="en-US"/>
        </w:rPr>
        <w:t xml:space="preserve">  </w:t>
      </w:r>
    </w:p>
    <w:p w14:paraId="01525C47" w14:textId="77777777" w:rsidR="006325E1" w:rsidRPr="004E3806" w:rsidRDefault="006325E1" w:rsidP="00670BED">
      <w:pPr>
        <w:spacing w:after="0" w:line="20" w:lineRule="atLeast"/>
        <w:ind w:left="1440"/>
        <w:rPr>
          <w:rFonts w:eastAsia="MS Mincho" w:cs="Times New Roman"/>
          <w:lang w:bidi="en-US"/>
        </w:rPr>
      </w:pPr>
    </w:p>
    <w:p w14:paraId="30B352C2" w14:textId="77777777" w:rsidR="00E81BC8" w:rsidRDefault="006325E1" w:rsidP="00670BED">
      <w:pPr>
        <w:spacing w:after="0" w:line="20" w:lineRule="atLeast"/>
        <w:ind w:left="4320" w:hanging="2880"/>
        <w:rPr>
          <w:rFonts w:eastAsia="MS Mincho" w:cs="Times New Roman"/>
          <w:lang w:bidi="en-US"/>
        </w:rPr>
      </w:pPr>
      <w:r w:rsidRPr="004E3806">
        <w:rPr>
          <w:rFonts w:eastAsia="MS Mincho" w:cs="Times New Roman"/>
          <w:lang w:bidi="en-US"/>
        </w:rPr>
        <w:t>Professional Experience:</w:t>
      </w:r>
      <w:r w:rsidR="00E81BC8">
        <w:rPr>
          <w:rFonts w:eastAsia="MS Mincho" w:cs="Times New Roman"/>
          <w:lang w:bidi="en-US"/>
        </w:rPr>
        <w:tab/>
      </w:r>
      <w:r w:rsidR="001231A3" w:rsidRPr="00E81BC8">
        <w:rPr>
          <w:rFonts w:eastAsia="MS Mincho" w:cs="Times New Roman"/>
          <w:lang w:bidi="en-US"/>
        </w:rPr>
        <w:t>Project Manager for Diversity and Inclusion, John Deere</w:t>
      </w:r>
    </w:p>
    <w:p w14:paraId="404B7D8B" w14:textId="4E626B18" w:rsidR="001231A3" w:rsidRDefault="001231A3" w:rsidP="00670BED">
      <w:pPr>
        <w:spacing w:after="0" w:line="20" w:lineRule="atLeast"/>
        <w:ind w:left="4320"/>
        <w:rPr>
          <w:rFonts w:eastAsia="MS Mincho" w:cs="Times New Roman"/>
          <w:lang w:bidi="en-US"/>
        </w:rPr>
      </w:pPr>
      <w:r>
        <w:rPr>
          <w:rFonts w:eastAsia="MS Mincho" w:cs="Times New Roman"/>
          <w:lang w:bidi="en-US"/>
        </w:rPr>
        <w:t xml:space="preserve">Former Parliamentary Assistant, European Parliament </w:t>
      </w:r>
    </w:p>
    <w:p w14:paraId="7AB60A81" w14:textId="424E10EC" w:rsidR="001231A3" w:rsidRPr="001231A3" w:rsidRDefault="001231A3" w:rsidP="00670BED">
      <w:pPr>
        <w:pStyle w:val="ListParagraph"/>
        <w:spacing w:after="0" w:line="20" w:lineRule="atLeast"/>
        <w:ind w:left="4320"/>
        <w:rPr>
          <w:rFonts w:eastAsia="MS Mincho" w:cs="Times New Roman"/>
          <w:lang w:bidi="en-US"/>
        </w:rPr>
      </w:pPr>
      <w:r>
        <w:rPr>
          <w:rFonts w:eastAsia="MS Mincho" w:cs="Times New Roman"/>
          <w:lang w:bidi="en-US"/>
        </w:rPr>
        <w:t>Former Intern, United States House of Representatives</w:t>
      </w:r>
    </w:p>
    <w:p w14:paraId="654B7D27" w14:textId="77777777" w:rsidR="006325E1" w:rsidRPr="004E3806" w:rsidRDefault="006325E1" w:rsidP="00670BED">
      <w:pPr>
        <w:spacing w:after="0" w:line="20" w:lineRule="atLeast"/>
        <w:ind w:left="4320" w:hanging="2880"/>
        <w:rPr>
          <w:rFonts w:eastAsia="MS Mincho" w:cs="Times New Roman"/>
          <w:lang w:bidi="en-US"/>
        </w:rPr>
      </w:pPr>
      <w:r w:rsidRPr="004E3806">
        <w:rPr>
          <w:rFonts w:eastAsia="MS Mincho" w:cs="Times New Roman"/>
          <w:lang w:bidi="en-US"/>
        </w:rPr>
        <w:tab/>
      </w:r>
      <w:r>
        <w:rPr>
          <w:rFonts w:eastAsia="MS Mincho" w:cs="Times New Roman"/>
          <w:lang w:bidi="en-US"/>
        </w:rPr>
        <w:t xml:space="preserve"> </w:t>
      </w:r>
    </w:p>
    <w:p w14:paraId="3E9E0437" w14:textId="7EEDC766" w:rsidR="006325E1" w:rsidRPr="001231A3" w:rsidRDefault="006325E1" w:rsidP="00670BED">
      <w:pPr>
        <w:spacing w:after="0" w:line="20" w:lineRule="atLeast"/>
        <w:ind w:left="4320" w:hanging="2880"/>
        <w:rPr>
          <w:rFonts w:eastAsia="MS Mincho" w:cs="Times New Roman"/>
          <w:lang w:bidi="en-US"/>
        </w:rPr>
      </w:pPr>
      <w:r w:rsidRPr="004E3806">
        <w:rPr>
          <w:rFonts w:eastAsia="MS Mincho" w:cs="Times New Roman"/>
          <w:lang w:bidi="en-US"/>
        </w:rPr>
        <w:t xml:space="preserve">Political Experience: </w:t>
      </w:r>
      <w:r w:rsidRPr="004E3806">
        <w:rPr>
          <w:rFonts w:eastAsia="MS Mincho" w:cs="Times New Roman"/>
          <w:lang w:bidi="en-US"/>
        </w:rPr>
        <w:tab/>
      </w:r>
      <w:r w:rsidR="001231A3">
        <w:rPr>
          <w:rFonts w:eastAsia="MS Mincho" w:cs="Times New Roman"/>
          <w:lang w:bidi="en-US"/>
        </w:rPr>
        <w:t>Candidate, Iowa State House of Representatives, District 47, 2018 (lost to Roby Smith 53-47%)</w:t>
      </w:r>
    </w:p>
    <w:p w14:paraId="4F1499AE" w14:textId="77777777" w:rsidR="006325E1" w:rsidRPr="004E3806" w:rsidRDefault="006325E1" w:rsidP="00670BED">
      <w:pPr>
        <w:spacing w:after="0" w:line="20" w:lineRule="atLeast"/>
        <w:ind w:firstLine="720"/>
        <w:rPr>
          <w:rFonts w:eastAsia="MS Mincho" w:cs="Times New Roman"/>
          <w:lang w:bidi="en-US"/>
        </w:rPr>
      </w:pPr>
    </w:p>
    <w:p w14:paraId="64589109" w14:textId="77777777" w:rsidR="006325E1" w:rsidRPr="004E3806" w:rsidRDefault="006325E1" w:rsidP="00670BED">
      <w:pPr>
        <w:pStyle w:val="Chapter1"/>
        <w:spacing w:line="20" w:lineRule="atLeast"/>
      </w:pPr>
      <w:r w:rsidRPr="004E3806">
        <w:t xml:space="preserve"> </w:t>
      </w:r>
      <w:r w:rsidRPr="004E3806">
        <w:br w:type="column"/>
      </w:r>
      <w:bookmarkStart w:id="19" w:name="_Toc485650883"/>
      <w:bookmarkStart w:id="20" w:name="_Toc450600864"/>
      <w:bookmarkStart w:id="21" w:name="_Toc496222546"/>
      <w:bookmarkStart w:id="22" w:name="_Toc506301632"/>
      <w:bookmarkStart w:id="23" w:name="_Toc513561580"/>
      <w:bookmarkStart w:id="24" w:name="_Toc515893992"/>
      <w:bookmarkStart w:id="25" w:name="_Toc518769556"/>
      <w:bookmarkStart w:id="26" w:name="_Toc518949399"/>
      <w:bookmarkStart w:id="27" w:name="_Toc5912473"/>
      <w:bookmarkStart w:id="28" w:name="_Toc9952984"/>
      <w:bookmarkStart w:id="29" w:name="_Toc29078769"/>
      <w:bookmarkStart w:id="30" w:name="_Toc31589293"/>
      <w:bookmarkStart w:id="31" w:name="_Toc45559411"/>
      <w:r w:rsidRPr="004E3806">
        <w:lastRenderedPageBreak/>
        <w:t>TIMELINE</w:t>
      </w:r>
      <w:bookmarkEnd w:id="19"/>
      <w:bookmarkEnd w:id="20"/>
      <w:bookmarkEnd w:id="21"/>
      <w:bookmarkEnd w:id="22"/>
      <w:bookmarkEnd w:id="23"/>
      <w:bookmarkEnd w:id="24"/>
      <w:bookmarkEnd w:id="25"/>
      <w:bookmarkEnd w:id="26"/>
      <w:bookmarkEnd w:id="27"/>
      <w:bookmarkEnd w:id="28"/>
      <w:bookmarkEnd w:id="29"/>
      <w:bookmarkEnd w:id="30"/>
      <w:bookmarkEnd w:id="31"/>
    </w:p>
    <w:p w14:paraId="34C0E488" w14:textId="77777777" w:rsidR="006325E1" w:rsidRPr="004E3806" w:rsidRDefault="006325E1" w:rsidP="00670BED">
      <w:pPr>
        <w:spacing w:after="0" w:line="20" w:lineRule="atLeast"/>
        <w:ind w:left="2880" w:hanging="1440"/>
        <w:rPr>
          <w:rFonts w:eastAsia="MS Mincho" w:cs="Times New Roman"/>
          <w:lang w:bidi="en-US"/>
        </w:rPr>
      </w:pPr>
    </w:p>
    <w:p w14:paraId="670BFC36" w14:textId="52A205A0" w:rsidR="006325E1" w:rsidRDefault="001231A3" w:rsidP="00670BED">
      <w:pPr>
        <w:spacing w:after="0" w:line="20" w:lineRule="atLeast"/>
        <w:ind w:left="720" w:firstLine="720"/>
        <w:rPr>
          <w:rFonts w:eastAsia="MS Mincho" w:cs="Times New Roman"/>
          <w:lang w:bidi="en-US"/>
        </w:rPr>
      </w:pPr>
      <w:r>
        <w:rPr>
          <w:rFonts w:eastAsia="MS Mincho" w:cs="Times New Roman"/>
          <w:lang w:bidi="en-US"/>
        </w:rPr>
        <w:t>1964</w:t>
      </w:r>
      <w:r w:rsidR="006325E1">
        <w:rPr>
          <w:rFonts w:eastAsia="MS Mincho" w:cs="Times New Roman"/>
          <w:lang w:bidi="en-US"/>
        </w:rPr>
        <w:tab/>
      </w:r>
      <w:r>
        <w:rPr>
          <w:rFonts w:eastAsia="MS Mincho" w:cs="Times New Roman"/>
          <w:lang w:bidi="en-US"/>
        </w:rPr>
        <w:tab/>
      </w:r>
      <w:r>
        <w:rPr>
          <w:rFonts w:eastAsia="MS Mincho" w:cs="Times New Roman"/>
          <w:lang w:bidi="en-US"/>
        </w:rPr>
        <w:tab/>
      </w:r>
      <w:r w:rsidR="00E81BC8">
        <w:rPr>
          <w:rFonts w:eastAsia="MS Mincho" w:cs="Times New Roman"/>
          <w:lang w:bidi="en-US"/>
        </w:rPr>
        <w:tab/>
      </w:r>
      <w:r w:rsidR="006325E1">
        <w:rPr>
          <w:rFonts w:eastAsia="MS Mincho" w:cs="Times New Roman"/>
          <w:lang w:bidi="en-US"/>
        </w:rPr>
        <w:t xml:space="preserve">Born </w:t>
      </w:r>
    </w:p>
    <w:p w14:paraId="2CBEA2F1" w14:textId="287DCCE5" w:rsidR="008A62A6" w:rsidRDefault="008A62A6" w:rsidP="00670BED">
      <w:pPr>
        <w:spacing w:after="0" w:line="20" w:lineRule="atLeast"/>
        <w:ind w:left="720" w:firstLine="720"/>
        <w:rPr>
          <w:rFonts w:eastAsia="MS Mincho" w:cs="Times New Roman"/>
          <w:lang w:bidi="en-US"/>
        </w:rPr>
      </w:pPr>
    </w:p>
    <w:p w14:paraId="7D2A42C2" w14:textId="4AD72613" w:rsidR="008A62A6" w:rsidRDefault="008A62A6" w:rsidP="00670BED">
      <w:pPr>
        <w:spacing w:after="0" w:line="20" w:lineRule="atLeast"/>
        <w:ind w:left="720" w:firstLine="720"/>
        <w:rPr>
          <w:rFonts w:eastAsia="MS Mincho" w:cs="Times New Roman"/>
          <w:lang w:bidi="en-US"/>
        </w:rPr>
      </w:pPr>
      <w:r>
        <w:rPr>
          <w:rFonts w:eastAsia="MS Mincho" w:cs="Times New Roman"/>
          <w:lang w:bidi="en-US"/>
        </w:rPr>
        <w:t>1982</w:t>
      </w:r>
      <w:r>
        <w:rPr>
          <w:rFonts w:eastAsia="MS Mincho" w:cs="Times New Roman"/>
          <w:lang w:bidi="en-US"/>
        </w:rPr>
        <w:tab/>
      </w:r>
      <w:r>
        <w:rPr>
          <w:rFonts w:eastAsia="MS Mincho" w:cs="Times New Roman"/>
          <w:lang w:bidi="en-US"/>
        </w:rPr>
        <w:tab/>
      </w:r>
      <w:r>
        <w:rPr>
          <w:rFonts w:eastAsia="MS Mincho" w:cs="Times New Roman"/>
          <w:lang w:bidi="en-US"/>
        </w:rPr>
        <w:tab/>
      </w:r>
      <w:r>
        <w:rPr>
          <w:rFonts w:eastAsia="MS Mincho" w:cs="Times New Roman"/>
          <w:lang w:bidi="en-US"/>
        </w:rPr>
        <w:tab/>
        <w:t xml:space="preserve">Graduated from Lowell High School in Indiana </w:t>
      </w:r>
    </w:p>
    <w:p w14:paraId="51D79668" w14:textId="74FA08C2" w:rsidR="006325E1" w:rsidRDefault="006325E1" w:rsidP="00670BED">
      <w:pPr>
        <w:spacing w:after="0" w:line="20" w:lineRule="atLeast"/>
        <w:ind w:left="720" w:firstLine="720"/>
        <w:rPr>
          <w:rFonts w:eastAsia="MS Mincho" w:cs="Times New Roman"/>
          <w:lang w:bidi="en-US"/>
        </w:rPr>
      </w:pPr>
    </w:p>
    <w:p w14:paraId="372EF4C3" w14:textId="5E0C92B2" w:rsidR="001231A3" w:rsidRDefault="001231A3" w:rsidP="00670BED">
      <w:pPr>
        <w:spacing w:after="0" w:line="20" w:lineRule="atLeast"/>
        <w:ind w:left="4320" w:hanging="2880"/>
        <w:rPr>
          <w:rFonts w:eastAsia="MS Mincho" w:cs="Times New Roman"/>
          <w:lang w:bidi="en-US"/>
        </w:rPr>
      </w:pPr>
      <w:r>
        <w:rPr>
          <w:rFonts w:eastAsia="MS Mincho" w:cs="Times New Roman"/>
          <w:lang w:bidi="en-US"/>
        </w:rPr>
        <w:t>1982-1986</w:t>
      </w:r>
      <w:r>
        <w:rPr>
          <w:rFonts w:eastAsia="MS Mincho" w:cs="Times New Roman"/>
          <w:lang w:bidi="en-US"/>
        </w:rPr>
        <w:tab/>
        <w:t>B.S. in Business Management, Indiana University at Blooming</w:t>
      </w:r>
      <w:r w:rsidR="00E81BC8">
        <w:rPr>
          <w:rFonts w:eastAsia="MS Mincho" w:cs="Times New Roman"/>
          <w:lang w:bidi="en-US"/>
        </w:rPr>
        <w:t>ton</w:t>
      </w:r>
    </w:p>
    <w:p w14:paraId="23648C29" w14:textId="6361BE09" w:rsidR="00E45C26" w:rsidRDefault="00E45C26" w:rsidP="00670BED">
      <w:pPr>
        <w:spacing w:after="0" w:line="20" w:lineRule="atLeast"/>
        <w:ind w:left="4320" w:hanging="2880"/>
        <w:rPr>
          <w:rFonts w:eastAsia="MS Mincho" w:cs="Times New Roman"/>
          <w:lang w:bidi="en-US"/>
        </w:rPr>
      </w:pPr>
    </w:p>
    <w:p w14:paraId="37C44180" w14:textId="114602D1" w:rsidR="00E45C26" w:rsidRDefault="00E45C26" w:rsidP="00670BED">
      <w:pPr>
        <w:spacing w:after="0" w:line="20" w:lineRule="atLeast"/>
        <w:ind w:left="4320" w:hanging="2880"/>
        <w:rPr>
          <w:rFonts w:eastAsia="MS Mincho" w:cs="Times New Roman"/>
          <w:lang w:bidi="en-US"/>
        </w:rPr>
      </w:pPr>
      <w:r>
        <w:rPr>
          <w:rFonts w:eastAsia="MS Mincho" w:cs="Times New Roman"/>
          <w:lang w:bidi="en-US"/>
        </w:rPr>
        <w:t>c. 1986</w:t>
      </w:r>
      <w:r>
        <w:rPr>
          <w:rFonts w:eastAsia="MS Mincho" w:cs="Times New Roman"/>
          <w:lang w:bidi="en-US"/>
        </w:rPr>
        <w:tab/>
        <w:t xml:space="preserve">Worked as an intern for former GOP Rep. </w:t>
      </w:r>
      <w:r w:rsidR="0051018F">
        <w:rPr>
          <w:rFonts w:eastAsia="MS Mincho" w:cs="Times New Roman"/>
          <w:lang w:bidi="en-US"/>
        </w:rPr>
        <w:t>Elwood Hillis</w:t>
      </w:r>
    </w:p>
    <w:p w14:paraId="45E6C5C5" w14:textId="413DF919" w:rsidR="000E60B3" w:rsidRDefault="000E60B3" w:rsidP="00670BED">
      <w:pPr>
        <w:spacing w:after="0" w:line="20" w:lineRule="atLeast"/>
        <w:ind w:left="4320" w:hanging="2880"/>
        <w:rPr>
          <w:rFonts w:eastAsia="MS Mincho" w:cs="Times New Roman"/>
          <w:lang w:bidi="en-US"/>
        </w:rPr>
      </w:pPr>
    </w:p>
    <w:p w14:paraId="018A0875" w14:textId="1B9B762A" w:rsidR="000E60B3" w:rsidRDefault="000E60B3" w:rsidP="00670BED">
      <w:pPr>
        <w:spacing w:after="0" w:line="20" w:lineRule="atLeast"/>
        <w:ind w:left="4320" w:hanging="2880"/>
        <w:rPr>
          <w:rFonts w:eastAsia="MS Mincho" w:cs="Times New Roman"/>
          <w:lang w:bidi="en-US"/>
        </w:rPr>
      </w:pPr>
      <w:r>
        <w:rPr>
          <w:rFonts w:eastAsia="MS Mincho" w:cs="Times New Roman"/>
          <w:lang w:bidi="en-US"/>
        </w:rPr>
        <w:t>1986</w:t>
      </w:r>
      <w:r>
        <w:rPr>
          <w:rFonts w:eastAsia="MS Mincho" w:cs="Times New Roman"/>
          <w:lang w:bidi="en-US"/>
        </w:rPr>
        <w:tab/>
      </w:r>
      <w:r w:rsidR="00C736A8">
        <w:rPr>
          <w:rFonts w:eastAsia="MS Mincho" w:cs="Times New Roman"/>
          <w:lang w:bidi="en-US"/>
        </w:rPr>
        <w:t>Had internship with European Parliament</w:t>
      </w:r>
    </w:p>
    <w:p w14:paraId="5569A2DD" w14:textId="77777777" w:rsidR="006325E1" w:rsidRDefault="006325E1" w:rsidP="00670BED">
      <w:pPr>
        <w:spacing w:after="0" w:line="20" w:lineRule="atLeast"/>
        <w:ind w:left="4320" w:hanging="2880"/>
        <w:rPr>
          <w:rFonts w:eastAsia="MS Mincho" w:cs="Times New Roman"/>
          <w:lang w:bidi="en-US"/>
        </w:rPr>
      </w:pPr>
      <w:r>
        <w:rPr>
          <w:rFonts w:eastAsia="MS Mincho" w:cs="Times New Roman"/>
          <w:lang w:bidi="en-US"/>
        </w:rPr>
        <w:tab/>
      </w:r>
      <w:r>
        <w:rPr>
          <w:rFonts w:eastAsia="MS Mincho" w:cs="Times New Roman"/>
          <w:lang w:bidi="en-US"/>
        </w:rPr>
        <w:tab/>
      </w:r>
      <w:r>
        <w:rPr>
          <w:rFonts w:eastAsia="MS Mincho" w:cs="Times New Roman"/>
          <w:lang w:bidi="en-US"/>
        </w:rPr>
        <w:tab/>
      </w:r>
    </w:p>
    <w:p w14:paraId="5099E95A" w14:textId="7A547929" w:rsidR="006325E1" w:rsidRDefault="001231A3" w:rsidP="00670BED">
      <w:pPr>
        <w:spacing w:after="0" w:line="20" w:lineRule="atLeast"/>
        <w:ind w:left="4320" w:hanging="2880"/>
        <w:rPr>
          <w:rFonts w:eastAsia="MS Mincho" w:cs="Times New Roman"/>
          <w:lang w:bidi="en-US"/>
        </w:rPr>
      </w:pPr>
      <w:r>
        <w:rPr>
          <w:rFonts w:eastAsia="MS Mincho" w:cs="Times New Roman"/>
          <w:lang w:bidi="en-US"/>
        </w:rPr>
        <w:t>1997-1999</w:t>
      </w:r>
      <w:r>
        <w:rPr>
          <w:rFonts w:eastAsia="MS Mincho" w:cs="Times New Roman"/>
          <w:lang w:bidi="en-US"/>
        </w:rPr>
        <w:tab/>
        <w:t>M.A. in Organizational Management, Tusculum University</w:t>
      </w:r>
    </w:p>
    <w:p w14:paraId="68D2E3E4" w14:textId="7D7D96DD" w:rsidR="001231A3" w:rsidRDefault="001231A3" w:rsidP="00670BED">
      <w:pPr>
        <w:spacing w:after="0" w:line="20" w:lineRule="atLeast"/>
        <w:ind w:left="720" w:firstLine="720"/>
        <w:rPr>
          <w:rFonts w:eastAsia="MS Mincho" w:cs="Times New Roman"/>
          <w:lang w:bidi="en-US"/>
        </w:rPr>
      </w:pPr>
    </w:p>
    <w:p w14:paraId="561191D9" w14:textId="6AB7690B" w:rsidR="001231A3" w:rsidRDefault="001231A3" w:rsidP="00670BED">
      <w:pPr>
        <w:spacing w:after="0" w:line="20" w:lineRule="atLeast"/>
        <w:ind w:left="4320" w:hanging="2880"/>
        <w:rPr>
          <w:rFonts w:eastAsia="MS Mincho" w:cs="Times New Roman"/>
          <w:lang w:bidi="en-US"/>
        </w:rPr>
      </w:pPr>
      <w:r>
        <w:rPr>
          <w:rFonts w:eastAsia="MS Mincho" w:cs="Times New Roman"/>
          <w:lang w:bidi="en-US"/>
        </w:rPr>
        <w:t>1997- present</w:t>
      </w:r>
      <w:r>
        <w:rPr>
          <w:rFonts w:eastAsia="MS Mincho" w:cs="Times New Roman"/>
          <w:lang w:bidi="en-US"/>
        </w:rPr>
        <w:tab/>
      </w:r>
      <w:r w:rsidR="00BF182B">
        <w:rPr>
          <w:rFonts w:eastAsia="MS Mincho" w:cs="Times New Roman"/>
          <w:lang w:bidi="en-US"/>
        </w:rPr>
        <w:t>Began working as p</w:t>
      </w:r>
      <w:r>
        <w:rPr>
          <w:rFonts w:eastAsia="MS Mincho" w:cs="Times New Roman"/>
          <w:lang w:bidi="en-US"/>
        </w:rPr>
        <w:t xml:space="preserve">roject </w:t>
      </w:r>
      <w:r w:rsidR="00BF182B">
        <w:rPr>
          <w:rFonts w:eastAsia="MS Mincho" w:cs="Times New Roman"/>
          <w:lang w:bidi="en-US"/>
        </w:rPr>
        <w:t>m</w:t>
      </w:r>
      <w:r>
        <w:rPr>
          <w:rFonts w:eastAsia="MS Mincho" w:cs="Times New Roman"/>
          <w:lang w:bidi="en-US"/>
        </w:rPr>
        <w:t xml:space="preserve">anager for </w:t>
      </w:r>
      <w:r w:rsidR="00BF182B">
        <w:rPr>
          <w:rFonts w:eastAsia="MS Mincho" w:cs="Times New Roman"/>
          <w:lang w:bidi="en-US"/>
        </w:rPr>
        <w:t>d</w:t>
      </w:r>
      <w:r>
        <w:rPr>
          <w:rFonts w:eastAsia="MS Mincho" w:cs="Times New Roman"/>
          <w:lang w:bidi="en-US"/>
        </w:rPr>
        <w:t>iversity and Inclusion, John Deere</w:t>
      </w:r>
    </w:p>
    <w:p w14:paraId="123FEFD5" w14:textId="39E06E2F" w:rsidR="00BF182B" w:rsidRDefault="00BF182B" w:rsidP="00670BED">
      <w:pPr>
        <w:spacing w:after="0" w:line="20" w:lineRule="atLeast"/>
        <w:ind w:left="4320" w:hanging="2880"/>
        <w:rPr>
          <w:rFonts w:eastAsia="MS Mincho" w:cs="Times New Roman"/>
          <w:lang w:bidi="en-US"/>
        </w:rPr>
      </w:pPr>
    </w:p>
    <w:p w14:paraId="71EFD691" w14:textId="782719F0" w:rsidR="00BF182B" w:rsidRDefault="00BF182B" w:rsidP="00670BED">
      <w:pPr>
        <w:spacing w:after="0" w:line="20" w:lineRule="atLeast"/>
        <w:ind w:left="4320" w:hanging="2880"/>
        <w:rPr>
          <w:rFonts w:eastAsia="MS Mincho" w:cs="Times New Roman"/>
          <w:lang w:bidi="en-US"/>
        </w:rPr>
      </w:pPr>
      <w:r>
        <w:rPr>
          <w:rFonts w:eastAsia="MS Mincho" w:cs="Times New Roman"/>
          <w:lang w:bidi="en-US"/>
        </w:rPr>
        <w:t>2001</w:t>
      </w:r>
      <w:r>
        <w:rPr>
          <w:rFonts w:eastAsia="MS Mincho" w:cs="Times New Roman"/>
          <w:lang w:bidi="en-US"/>
        </w:rPr>
        <w:tab/>
        <w:t>Purchased home in North Carolina</w:t>
      </w:r>
    </w:p>
    <w:p w14:paraId="0F1AF8B0" w14:textId="18C32C04" w:rsidR="00BF182B" w:rsidRDefault="00BF182B" w:rsidP="00670BED">
      <w:pPr>
        <w:spacing w:after="0" w:line="20" w:lineRule="atLeast"/>
        <w:ind w:left="4320" w:hanging="2880"/>
        <w:rPr>
          <w:rFonts w:eastAsia="MS Mincho" w:cs="Times New Roman"/>
          <w:lang w:bidi="en-US"/>
        </w:rPr>
      </w:pPr>
    </w:p>
    <w:p w14:paraId="127C5226" w14:textId="616B13CA" w:rsidR="00BF182B" w:rsidRDefault="00BF182B" w:rsidP="00670BED">
      <w:pPr>
        <w:spacing w:after="0" w:line="20" w:lineRule="atLeast"/>
        <w:ind w:left="4320" w:hanging="2880"/>
        <w:rPr>
          <w:rFonts w:eastAsia="MS Mincho" w:cs="Times New Roman"/>
          <w:lang w:bidi="en-US"/>
        </w:rPr>
      </w:pPr>
      <w:r>
        <w:rPr>
          <w:rFonts w:eastAsia="MS Mincho" w:cs="Times New Roman"/>
          <w:lang w:bidi="en-US"/>
        </w:rPr>
        <w:t>2003</w:t>
      </w:r>
      <w:r>
        <w:rPr>
          <w:rFonts w:eastAsia="MS Mincho" w:cs="Times New Roman"/>
          <w:lang w:bidi="en-US"/>
        </w:rPr>
        <w:tab/>
        <w:t xml:space="preserve">Sold home in North Carolina </w:t>
      </w:r>
    </w:p>
    <w:p w14:paraId="725724FD" w14:textId="1432F99F" w:rsidR="001231A3" w:rsidRDefault="001231A3" w:rsidP="00670BED">
      <w:pPr>
        <w:spacing w:after="0" w:line="20" w:lineRule="atLeast"/>
        <w:ind w:left="720" w:firstLine="720"/>
        <w:rPr>
          <w:rFonts w:eastAsia="MS Mincho" w:cs="Times New Roman"/>
          <w:lang w:bidi="en-US"/>
        </w:rPr>
      </w:pPr>
    </w:p>
    <w:p w14:paraId="029EF80C" w14:textId="5FFC51BB" w:rsidR="001231A3" w:rsidRDefault="001231A3" w:rsidP="00670BED">
      <w:pPr>
        <w:spacing w:after="0" w:line="20" w:lineRule="atLeast"/>
        <w:ind w:left="4320" w:hanging="2880"/>
        <w:rPr>
          <w:rFonts w:eastAsia="MS Mincho" w:cs="Times New Roman"/>
          <w:lang w:bidi="en-US"/>
        </w:rPr>
      </w:pPr>
      <w:r>
        <w:rPr>
          <w:rFonts w:eastAsia="MS Mincho" w:cs="Times New Roman"/>
          <w:lang w:bidi="en-US"/>
        </w:rPr>
        <w:t>2018</w:t>
      </w:r>
      <w:r>
        <w:rPr>
          <w:rFonts w:eastAsia="MS Mincho" w:cs="Times New Roman"/>
          <w:lang w:bidi="en-US"/>
        </w:rPr>
        <w:tab/>
      </w:r>
      <w:r w:rsidR="00D175C9">
        <w:rPr>
          <w:rFonts w:eastAsia="MS Mincho" w:cs="Times New Roman"/>
          <w:lang w:bidi="en-US"/>
        </w:rPr>
        <w:t>Lost race for</w:t>
      </w:r>
      <w:r>
        <w:rPr>
          <w:rFonts w:eastAsia="MS Mincho" w:cs="Times New Roman"/>
          <w:lang w:bidi="en-US"/>
        </w:rPr>
        <w:t xml:space="preserve"> Iowa State </w:t>
      </w:r>
      <w:r w:rsidR="002E4AA5">
        <w:rPr>
          <w:rFonts w:eastAsia="MS Mincho" w:cs="Times New Roman"/>
          <w:lang w:bidi="en-US"/>
        </w:rPr>
        <w:t>Senate</w:t>
      </w:r>
      <w:r>
        <w:rPr>
          <w:rFonts w:eastAsia="MS Mincho" w:cs="Times New Roman"/>
          <w:lang w:bidi="en-US"/>
        </w:rPr>
        <w:t>, District 47</w:t>
      </w:r>
    </w:p>
    <w:p w14:paraId="6DD85550" w14:textId="1F4DCADC" w:rsidR="00D175C9" w:rsidRDefault="00D175C9" w:rsidP="00670BED">
      <w:pPr>
        <w:spacing w:after="0" w:line="20" w:lineRule="atLeast"/>
        <w:ind w:left="4320" w:hanging="2880"/>
        <w:rPr>
          <w:rFonts w:eastAsia="MS Mincho" w:cs="Times New Roman"/>
          <w:lang w:bidi="en-US"/>
        </w:rPr>
      </w:pPr>
    </w:p>
    <w:p w14:paraId="066C29E0" w14:textId="3134F05A" w:rsidR="00D175C9" w:rsidRDefault="00D175C9" w:rsidP="00670BED">
      <w:pPr>
        <w:spacing w:after="0" w:line="20" w:lineRule="atLeast"/>
        <w:ind w:left="4320" w:hanging="2880"/>
        <w:rPr>
          <w:rFonts w:eastAsia="MS Mincho" w:cs="Times New Roman"/>
          <w:lang w:bidi="en-US"/>
        </w:rPr>
      </w:pPr>
      <w:r>
        <w:rPr>
          <w:rFonts w:eastAsia="MS Mincho" w:cs="Times New Roman"/>
          <w:lang w:bidi="en-US"/>
        </w:rPr>
        <w:t>c. 2019</w:t>
      </w:r>
      <w:r>
        <w:rPr>
          <w:rFonts w:eastAsia="MS Mincho" w:cs="Times New Roman"/>
          <w:lang w:bidi="en-US"/>
        </w:rPr>
        <w:tab/>
        <w:t>Retired from John Deere</w:t>
      </w:r>
    </w:p>
    <w:p w14:paraId="56F56E2E" w14:textId="2090D179" w:rsidR="00D175C9" w:rsidRDefault="00D175C9" w:rsidP="00670BED">
      <w:pPr>
        <w:spacing w:after="0" w:line="20" w:lineRule="atLeast"/>
        <w:ind w:left="4320" w:hanging="2880"/>
        <w:rPr>
          <w:rFonts w:eastAsia="MS Mincho" w:cs="Times New Roman"/>
          <w:lang w:bidi="en-US"/>
        </w:rPr>
      </w:pPr>
    </w:p>
    <w:p w14:paraId="6EC0E4F9" w14:textId="0AEDF03E" w:rsidR="00D175C9" w:rsidRDefault="00D175C9" w:rsidP="00670BED">
      <w:pPr>
        <w:spacing w:after="0" w:line="20" w:lineRule="atLeast"/>
        <w:ind w:left="4320" w:hanging="2880"/>
        <w:rPr>
          <w:rFonts w:eastAsia="MS Mincho" w:cs="Times New Roman"/>
          <w:lang w:bidi="en-US"/>
        </w:rPr>
      </w:pPr>
      <w:r>
        <w:rPr>
          <w:rFonts w:eastAsia="MS Mincho" w:cs="Times New Roman"/>
          <w:lang w:bidi="en-US"/>
        </w:rPr>
        <w:t>2020</w:t>
      </w:r>
      <w:r>
        <w:rPr>
          <w:rFonts w:eastAsia="MS Mincho" w:cs="Times New Roman"/>
          <w:lang w:bidi="en-US"/>
        </w:rPr>
        <w:tab/>
        <w:t xml:space="preserve">Candidate for Iowa House of Representatives </w:t>
      </w:r>
    </w:p>
    <w:p w14:paraId="3B99FF35" w14:textId="77777777" w:rsidR="006325E1" w:rsidRDefault="006325E1" w:rsidP="00670BED">
      <w:pPr>
        <w:spacing w:after="0" w:line="20" w:lineRule="atLeast"/>
        <w:ind w:left="720" w:firstLine="720"/>
        <w:rPr>
          <w:rFonts w:eastAsia="MS Mincho" w:cs="Times New Roman"/>
          <w:lang w:bidi="en-US"/>
        </w:rPr>
      </w:pPr>
    </w:p>
    <w:p w14:paraId="1DE0621B" w14:textId="77777777" w:rsidR="006325E1" w:rsidRDefault="006325E1" w:rsidP="00670BED">
      <w:pPr>
        <w:spacing w:after="0" w:line="20" w:lineRule="atLeast"/>
        <w:ind w:left="720" w:firstLine="720"/>
        <w:rPr>
          <w:rFonts w:eastAsia="MS Mincho" w:cs="Times New Roman"/>
          <w:lang w:bidi="en-US"/>
        </w:rPr>
      </w:pPr>
    </w:p>
    <w:p w14:paraId="44207515" w14:textId="77777777" w:rsidR="006325E1" w:rsidRDefault="006325E1" w:rsidP="00670BED">
      <w:pPr>
        <w:spacing w:after="0" w:line="20" w:lineRule="atLeast"/>
        <w:ind w:left="720" w:firstLine="720"/>
        <w:rPr>
          <w:rFonts w:eastAsia="MS Mincho" w:cs="Times New Roman"/>
          <w:lang w:bidi="en-US"/>
        </w:rPr>
      </w:pPr>
    </w:p>
    <w:p w14:paraId="2C388737" w14:textId="77777777" w:rsidR="006325E1" w:rsidRDefault="006325E1" w:rsidP="00670BED">
      <w:pPr>
        <w:spacing w:after="0" w:line="20" w:lineRule="atLeast"/>
        <w:ind w:left="720" w:firstLine="720"/>
        <w:rPr>
          <w:rFonts w:eastAsia="MS Mincho" w:cs="Times New Roman"/>
          <w:lang w:bidi="en-US"/>
        </w:rPr>
      </w:pPr>
    </w:p>
    <w:p w14:paraId="0FA801A1" w14:textId="77777777" w:rsidR="006325E1" w:rsidRPr="004E3806" w:rsidRDefault="006325E1" w:rsidP="00670BED">
      <w:pPr>
        <w:spacing w:after="0" w:line="20" w:lineRule="atLeast"/>
        <w:ind w:left="720" w:firstLine="720"/>
        <w:rPr>
          <w:rFonts w:eastAsia="MS Mincho" w:cs="Times New Roman"/>
          <w:lang w:bidi="en-US"/>
        </w:rPr>
      </w:pPr>
    </w:p>
    <w:p w14:paraId="3B533D41" w14:textId="77777777" w:rsidR="006325E1" w:rsidRPr="004E3806" w:rsidRDefault="006325E1" w:rsidP="00670BED">
      <w:pPr>
        <w:spacing w:after="0" w:line="20" w:lineRule="atLeast"/>
        <w:ind w:left="720" w:firstLine="720"/>
        <w:rPr>
          <w:rFonts w:eastAsia="MS Mincho" w:cs="Times New Roman"/>
          <w:lang w:bidi="en-US"/>
        </w:rPr>
      </w:pPr>
    </w:p>
    <w:p w14:paraId="0361B032" w14:textId="77777777" w:rsidR="006325E1" w:rsidRPr="004E3806" w:rsidRDefault="006325E1" w:rsidP="00670BED">
      <w:pPr>
        <w:spacing w:after="0" w:line="20" w:lineRule="atLeast"/>
        <w:ind w:left="720" w:firstLine="720"/>
        <w:rPr>
          <w:rFonts w:eastAsia="MS Mincho" w:cs="Times New Roman"/>
          <w:lang w:bidi="en-US"/>
        </w:rPr>
      </w:pPr>
    </w:p>
    <w:p w14:paraId="55B12FE0" w14:textId="77777777" w:rsidR="006325E1" w:rsidRPr="004E3806" w:rsidRDefault="006325E1" w:rsidP="00670BED">
      <w:pPr>
        <w:spacing w:after="0" w:line="20" w:lineRule="atLeast"/>
        <w:ind w:left="720" w:firstLine="720"/>
        <w:rPr>
          <w:rFonts w:eastAsia="MS Mincho" w:cs="Times New Roman"/>
          <w:lang w:bidi="en-US"/>
        </w:rPr>
      </w:pPr>
    </w:p>
    <w:p w14:paraId="098689AF" w14:textId="77777777" w:rsidR="006325E1" w:rsidRPr="004E3806" w:rsidRDefault="006325E1" w:rsidP="00670BED">
      <w:pPr>
        <w:spacing w:after="0" w:line="20" w:lineRule="atLeast"/>
        <w:ind w:left="2880" w:hanging="720"/>
        <w:rPr>
          <w:rFonts w:eastAsia="MS Mincho" w:cs="Times New Roman"/>
          <w:lang w:bidi="en-US"/>
        </w:rPr>
      </w:pPr>
    </w:p>
    <w:p w14:paraId="095CA1DE" w14:textId="77777777" w:rsidR="006325E1" w:rsidRPr="004E3806" w:rsidRDefault="006325E1" w:rsidP="00670BED">
      <w:pPr>
        <w:spacing w:after="0" w:line="20" w:lineRule="atLeast"/>
        <w:ind w:left="2880" w:hanging="720"/>
        <w:rPr>
          <w:rFonts w:eastAsia="MS Mincho" w:cs="Times New Roman"/>
          <w:lang w:bidi="en-US"/>
        </w:rPr>
      </w:pPr>
    </w:p>
    <w:p w14:paraId="41BA8A54" w14:textId="77777777" w:rsidR="006325E1" w:rsidRPr="004E3806" w:rsidRDefault="006325E1" w:rsidP="00670BED">
      <w:pPr>
        <w:spacing w:after="0" w:line="20" w:lineRule="atLeast"/>
        <w:ind w:left="2880" w:hanging="720"/>
        <w:rPr>
          <w:rFonts w:eastAsia="MS Mincho" w:cs="Times New Roman"/>
          <w:lang w:bidi="en-US"/>
        </w:rPr>
      </w:pPr>
    </w:p>
    <w:p w14:paraId="2C5999B3" w14:textId="77777777" w:rsidR="006325E1" w:rsidRPr="004E3806" w:rsidRDefault="006325E1" w:rsidP="00670BED">
      <w:pPr>
        <w:spacing w:after="0" w:line="20" w:lineRule="atLeast"/>
        <w:rPr>
          <w:rFonts w:eastAsia="MS Mincho" w:cs="Times New Roman"/>
          <w:lang w:bidi="en-US"/>
        </w:rPr>
      </w:pPr>
      <w:r w:rsidRPr="004E3806">
        <w:rPr>
          <w:rFonts w:eastAsia="MS Mincho" w:cs="Times New Roman"/>
          <w:lang w:bidi="en-US"/>
        </w:rPr>
        <w:tab/>
      </w:r>
      <w:r w:rsidRPr="004E3806">
        <w:rPr>
          <w:rFonts w:eastAsia="MS Mincho" w:cs="Times New Roman"/>
          <w:lang w:bidi="en-US"/>
        </w:rPr>
        <w:tab/>
      </w:r>
    </w:p>
    <w:p w14:paraId="70C88140" w14:textId="7484AD37" w:rsidR="00B84F8C" w:rsidRDefault="006325E1" w:rsidP="00670BED">
      <w:pPr>
        <w:spacing w:line="20" w:lineRule="atLeast"/>
      </w:pPr>
      <w:r w:rsidRPr="004E3806">
        <w:br w:type="page"/>
      </w:r>
    </w:p>
    <w:p w14:paraId="20F61D7B" w14:textId="06B2865A" w:rsidR="00826A2F" w:rsidRPr="00670BED" w:rsidRDefault="00670BED" w:rsidP="00E409EC">
      <w:pPr>
        <w:pStyle w:val="Chapter2"/>
      </w:pPr>
      <w:bookmarkStart w:id="32" w:name="_Toc45559412"/>
      <w:r w:rsidRPr="00670BED">
        <w:lastRenderedPageBreak/>
        <w:t>TAXES</w:t>
      </w:r>
      <w:bookmarkEnd w:id="32"/>
    </w:p>
    <w:p w14:paraId="03FAA1C5" w14:textId="77777777" w:rsidR="00314D1D" w:rsidRPr="00534F88" w:rsidRDefault="00314D1D" w:rsidP="00534F88">
      <w:pPr>
        <w:spacing w:after="0" w:line="20" w:lineRule="atLeast"/>
        <w:rPr>
          <w:b/>
          <w:bCs/>
        </w:rPr>
      </w:pPr>
    </w:p>
    <w:p w14:paraId="4C591276" w14:textId="7BD70C2A" w:rsidR="00826A2F" w:rsidRPr="003E332B" w:rsidRDefault="003E183D" w:rsidP="00670BED">
      <w:pPr>
        <w:pStyle w:val="ListParagraph"/>
        <w:numPr>
          <w:ilvl w:val="0"/>
          <w:numId w:val="5"/>
        </w:numPr>
        <w:spacing w:after="0" w:line="20" w:lineRule="atLeast"/>
        <w:rPr>
          <w:b/>
          <w:bCs/>
        </w:rPr>
      </w:pPr>
      <w:r w:rsidRPr="003E332B">
        <w:rPr>
          <w:b/>
          <w:bCs/>
        </w:rPr>
        <w:t xml:space="preserve">In 2018, </w:t>
      </w:r>
      <w:r w:rsidR="003E332B" w:rsidRPr="003E332B">
        <w:rPr>
          <w:b/>
          <w:bCs/>
        </w:rPr>
        <w:t>Marie Gleason faulted Iowa’s state tax cut as being tilted too much to the wealthy</w:t>
      </w:r>
      <w:r w:rsidR="00560151" w:rsidRPr="003E332B">
        <w:rPr>
          <w:b/>
          <w:bCs/>
        </w:rPr>
        <w:t xml:space="preserve"> </w:t>
      </w:r>
    </w:p>
    <w:p w14:paraId="421CD31E" w14:textId="212B249E" w:rsidR="00560151" w:rsidRDefault="00560151" w:rsidP="00670BED">
      <w:pPr>
        <w:pStyle w:val="ListParagraph"/>
        <w:spacing w:after="0" w:line="20" w:lineRule="atLeast"/>
      </w:pPr>
      <w:r>
        <w:t xml:space="preserve"> </w:t>
      </w:r>
    </w:p>
    <w:p w14:paraId="3EBFAA32" w14:textId="3E33581C" w:rsidR="00560151" w:rsidRDefault="00560151" w:rsidP="00670BED">
      <w:pPr>
        <w:pStyle w:val="ListParagraph"/>
        <w:numPr>
          <w:ilvl w:val="1"/>
          <w:numId w:val="5"/>
        </w:numPr>
        <w:spacing w:line="20" w:lineRule="atLeast"/>
      </w:pPr>
      <w:r>
        <w:t xml:space="preserve">In an Oct. 26, 2018, editorial, the </w:t>
      </w:r>
      <w:r w:rsidRPr="003E183D">
        <w:rPr>
          <w:i/>
          <w:iCs/>
        </w:rPr>
        <w:t>Quad-City Times</w:t>
      </w:r>
      <w:r>
        <w:t xml:space="preserve"> wrote, “</w:t>
      </w:r>
      <w:r w:rsidRPr="00560151">
        <w:t>In District 47, Sen. Roby Smith, R-Davenport, is seeking a second term. Smith says his goals in the upcoming session will be to work on Davenport</w:t>
      </w:r>
      <w:r w:rsidR="003E183D">
        <w:t>’</w:t>
      </w:r>
      <w:r w:rsidRPr="00560151">
        <w:t>s education funding inequity and seek solutions to juvenile crime issues.</w:t>
      </w:r>
      <w:r>
        <w:t>”</w:t>
      </w:r>
      <w:r>
        <w:rPr>
          <w:rStyle w:val="FootnoteReference"/>
        </w:rPr>
        <w:footnoteReference w:id="1"/>
      </w:r>
    </w:p>
    <w:p w14:paraId="0E68ED9A" w14:textId="77777777" w:rsidR="00560151" w:rsidRDefault="00560151" w:rsidP="00670BED">
      <w:pPr>
        <w:pStyle w:val="ListParagraph"/>
        <w:spacing w:line="20" w:lineRule="atLeast"/>
        <w:ind w:left="1440"/>
      </w:pPr>
    </w:p>
    <w:p w14:paraId="6DF7C9D0" w14:textId="389C0E93" w:rsidR="00560151" w:rsidRDefault="00560151" w:rsidP="00670BED">
      <w:pPr>
        <w:pStyle w:val="ListParagraph"/>
        <w:numPr>
          <w:ilvl w:val="1"/>
          <w:numId w:val="5"/>
        </w:numPr>
        <w:spacing w:line="20" w:lineRule="atLeast"/>
      </w:pPr>
      <w:r>
        <w:t>According to the same editorial, “Smith is running against Marie Gleason, a Democrat from Bettendorf who is a human resources project manager at Deere &amp; Co.</w:t>
      </w:r>
    </w:p>
    <w:p w14:paraId="5606138B" w14:textId="77777777" w:rsidR="00560151" w:rsidRDefault="00560151" w:rsidP="00670BED">
      <w:pPr>
        <w:pStyle w:val="ListParagraph"/>
        <w:spacing w:line="20" w:lineRule="atLeast"/>
        <w:ind w:left="1440"/>
      </w:pPr>
    </w:p>
    <w:p w14:paraId="0F2890FA" w14:textId="360BCAD6" w:rsidR="00560151" w:rsidRDefault="003E183D" w:rsidP="008C4512">
      <w:pPr>
        <w:pStyle w:val="ListParagraph"/>
        <w:spacing w:line="20" w:lineRule="atLeast"/>
        <w:ind w:left="1440"/>
      </w:pPr>
      <w:r>
        <w:t>“</w:t>
      </w:r>
      <w:r w:rsidR="00560151">
        <w:t>Gleason said that her focus would be to properly fund education and support women</w:t>
      </w:r>
      <w:r>
        <w:t>’</w:t>
      </w:r>
      <w:r w:rsidR="00560151">
        <w:t>s health care. She also faults this year</w:t>
      </w:r>
      <w:r>
        <w:t>’</w:t>
      </w:r>
      <w:r w:rsidR="00560151">
        <w:t>s state tax cut as being tilted too much to the wealthy, and she adds Smith has not listened to all of his constituents or reflects their values.”</w:t>
      </w:r>
      <w:r w:rsidR="00560151">
        <w:rPr>
          <w:rStyle w:val="FootnoteReference"/>
        </w:rPr>
        <w:footnoteReference w:id="2"/>
      </w:r>
    </w:p>
    <w:p w14:paraId="32E53EF3" w14:textId="59E4D466" w:rsidR="001036EC" w:rsidRDefault="009804F1" w:rsidP="009804F1">
      <w:pPr>
        <w:pStyle w:val="ListParagraph"/>
        <w:spacing w:line="20" w:lineRule="atLeast"/>
      </w:pPr>
      <w:r>
        <w:t xml:space="preserve"> </w:t>
      </w:r>
    </w:p>
    <w:p w14:paraId="3AB53CD9" w14:textId="5B02608A" w:rsidR="009804F1" w:rsidRPr="00743E0C" w:rsidRDefault="00743E0C" w:rsidP="009804F1">
      <w:pPr>
        <w:pStyle w:val="ListParagraph"/>
        <w:numPr>
          <w:ilvl w:val="0"/>
          <w:numId w:val="5"/>
        </w:numPr>
        <w:spacing w:line="20" w:lineRule="atLeast"/>
        <w:rPr>
          <w:b/>
          <w:bCs/>
        </w:rPr>
      </w:pPr>
      <w:r w:rsidRPr="00743E0C">
        <w:rPr>
          <w:b/>
          <w:bCs/>
        </w:rPr>
        <w:t>The bill was the largest tax cut in Iowa history, and Iowans would have their state tax bills reduced by an average of $300 annually under the bill</w:t>
      </w:r>
    </w:p>
    <w:p w14:paraId="1330B17D" w14:textId="096101F4" w:rsidR="009804F1" w:rsidRDefault="009804F1" w:rsidP="009804F1">
      <w:pPr>
        <w:pStyle w:val="ListParagraph"/>
        <w:spacing w:line="20" w:lineRule="atLeast"/>
      </w:pPr>
      <w:r>
        <w:t xml:space="preserve"> </w:t>
      </w:r>
    </w:p>
    <w:p w14:paraId="74554ACD" w14:textId="77777777" w:rsidR="00B53C68" w:rsidRPr="00B53C68" w:rsidRDefault="009804F1" w:rsidP="00B53C68">
      <w:pPr>
        <w:pStyle w:val="ListParagraph"/>
        <w:numPr>
          <w:ilvl w:val="1"/>
          <w:numId w:val="5"/>
        </w:numPr>
        <w:spacing w:line="20" w:lineRule="atLeast"/>
      </w:pPr>
      <w:r>
        <w:t xml:space="preserve">In a May 30, 2018, article, the </w:t>
      </w:r>
      <w:r w:rsidRPr="00743E0C">
        <w:rPr>
          <w:i/>
          <w:iCs/>
        </w:rPr>
        <w:t>Des Moines Register</w:t>
      </w:r>
      <w:r>
        <w:t xml:space="preserve"> reported, “</w:t>
      </w:r>
      <w:r w:rsidR="00B53C68" w:rsidRPr="00B53C68">
        <w:t>Iowans will have their state tax bills reduced by an average of $300 annually under a tax cut bill signed by Gov. Kim Reynolds on Wednesday that could become a major campaign issue this fall.</w:t>
      </w:r>
    </w:p>
    <w:p w14:paraId="2A9EBC75" w14:textId="77777777" w:rsidR="00B53C68" w:rsidRDefault="00B53C68" w:rsidP="00B53C68">
      <w:pPr>
        <w:pStyle w:val="ListParagraph"/>
        <w:spacing w:line="20" w:lineRule="atLeast"/>
        <w:ind w:left="1440"/>
      </w:pPr>
    </w:p>
    <w:p w14:paraId="4B4D866A" w14:textId="76B57F70" w:rsidR="006F5AAE" w:rsidRDefault="00B53C68" w:rsidP="006F5AAE">
      <w:pPr>
        <w:pStyle w:val="ListParagraph"/>
        <w:spacing w:line="20" w:lineRule="atLeast"/>
        <w:ind w:left="1440"/>
      </w:pPr>
      <w:r>
        <w:t>“</w:t>
      </w:r>
      <w:r w:rsidRPr="00B53C68">
        <w:t xml:space="preserve">Reynolds, a Republican who made changes in tax policy a cornerstone of her agenda for the 2018 legislative session, celebrated with about 75 people, including key GOP lawmakers, during a ceremony at </w:t>
      </w:r>
      <w:proofErr w:type="spellStart"/>
      <w:r w:rsidRPr="00B53C68">
        <w:t>MobileDemand</w:t>
      </w:r>
      <w:proofErr w:type="spellEnd"/>
      <w:r w:rsidRPr="00B53C68">
        <w:t>, an eastern Iowa manufacturer of rugged tablet computers.</w:t>
      </w:r>
      <w:r>
        <w:t>”</w:t>
      </w:r>
      <w:r>
        <w:rPr>
          <w:rStyle w:val="FootnoteReference"/>
        </w:rPr>
        <w:footnoteReference w:id="3"/>
      </w:r>
    </w:p>
    <w:p w14:paraId="456E8BC5" w14:textId="77777777" w:rsidR="00534F88" w:rsidRDefault="00534F88" w:rsidP="00534F88">
      <w:pPr>
        <w:pStyle w:val="ListParagraph"/>
        <w:spacing w:after="0" w:line="20" w:lineRule="atLeast"/>
        <w:rPr>
          <w:b/>
          <w:bCs/>
        </w:rPr>
      </w:pPr>
    </w:p>
    <w:p w14:paraId="53D1C058" w14:textId="389BA0A4" w:rsidR="00534F88" w:rsidRDefault="00534F88" w:rsidP="00534F88">
      <w:pPr>
        <w:pStyle w:val="ListParagraph"/>
        <w:numPr>
          <w:ilvl w:val="0"/>
          <w:numId w:val="5"/>
        </w:numPr>
        <w:spacing w:after="0" w:line="20" w:lineRule="atLeast"/>
        <w:rPr>
          <w:b/>
          <w:bCs/>
        </w:rPr>
      </w:pPr>
      <w:r>
        <w:rPr>
          <w:b/>
          <w:bCs/>
        </w:rPr>
        <w:t>In 2018, when asked what Iowa should do with its $127 million surplus, Marie Gleason criticized the tax cuts passed by the legislature, and instead of returning the surplus to taxpayers, Gleason said the funding should go to education, health care and job training</w:t>
      </w:r>
    </w:p>
    <w:p w14:paraId="30CCC397" w14:textId="77777777" w:rsidR="00534F88" w:rsidRDefault="00534F88" w:rsidP="00534F88">
      <w:pPr>
        <w:pStyle w:val="ListParagraph"/>
        <w:spacing w:after="0" w:line="20" w:lineRule="atLeast"/>
        <w:rPr>
          <w:b/>
          <w:bCs/>
        </w:rPr>
      </w:pPr>
    </w:p>
    <w:p w14:paraId="3A78469B" w14:textId="77777777" w:rsidR="00534F88" w:rsidRPr="00F8596D" w:rsidRDefault="00534F88" w:rsidP="00534F88">
      <w:pPr>
        <w:pStyle w:val="ListParagraph"/>
        <w:numPr>
          <w:ilvl w:val="1"/>
          <w:numId w:val="5"/>
        </w:numPr>
        <w:spacing w:after="0" w:line="20" w:lineRule="atLeast"/>
      </w:pPr>
      <w:r w:rsidRPr="00F8596D">
        <w:t xml:space="preserve">In an Oct. 18, 2018, interview with WQAD, when asked what should be done with the state’s $127 million surplus, Marie Gleason responded, “Yeah and I think that gets into the bigger equation in regards to how do we prioritize things in this state? And, um, as you mentioned, that surplus, kind of a one-time hit from the federal tax breaks. Um, I’ve seen Iowa over the last couple of years, decrease, or give tax breaks, but they were tax breaks that went to a lot of out of state companies, as well as to </w:t>
      </w:r>
      <w:r w:rsidRPr="00F8596D">
        <w:lastRenderedPageBreak/>
        <w:t>very wealthy people. My position is that, you know, working families should be getting more of those tax breaks.”</w:t>
      </w:r>
      <w:r w:rsidRPr="00F8596D">
        <w:rPr>
          <w:rStyle w:val="FootnoteReference"/>
        </w:rPr>
        <w:footnoteReference w:id="4"/>
      </w:r>
      <w:r w:rsidRPr="00F8596D">
        <w:t xml:space="preserve"> </w:t>
      </w:r>
    </w:p>
    <w:p w14:paraId="33397E7A" w14:textId="77777777" w:rsidR="00534F88" w:rsidRPr="00F8596D" w:rsidRDefault="00534F88" w:rsidP="00534F88">
      <w:pPr>
        <w:pStyle w:val="ListParagraph"/>
        <w:spacing w:after="0" w:line="20" w:lineRule="atLeast"/>
        <w:ind w:left="1440"/>
      </w:pPr>
    </w:p>
    <w:p w14:paraId="3FB5E3D0" w14:textId="6F43A03B" w:rsidR="00534F88" w:rsidRDefault="00534F88" w:rsidP="00534F88">
      <w:pPr>
        <w:pStyle w:val="ListParagraph"/>
        <w:numPr>
          <w:ilvl w:val="1"/>
          <w:numId w:val="5"/>
        </w:numPr>
        <w:spacing w:after="0" w:line="20" w:lineRule="atLeast"/>
      </w:pPr>
      <w:r w:rsidRPr="00F8596D">
        <w:t xml:space="preserve">When WQAD followed up specifically on what should be done with the $127 million, Marie Gleason said, “I think our top priority should be education, </w:t>
      </w:r>
      <w:r w:rsidR="002844FB">
        <w:t xml:space="preserve">public education, </w:t>
      </w:r>
      <w:r w:rsidRPr="00F8596D">
        <w:t>health</w:t>
      </w:r>
      <w:r w:rsidR="002844FB">
        <w:t xml:space="preserve"> </w:t>
      </w:r>
      <w:r w:rsidRPr="00F8596D">
        <w:t>care, and job training.”</w:t>
      </w:r>
      <w:r w:rsidRPr="00F8596D">
        <w:rPr>
          <w:rStyle w:val="FootnoteReference"/>
        </w:rPr>
        <w:footnoteReference w:id="5"/>
      </w:r>
    </w:p>
    <w:p w14:paraId="1066DACB" w14:textId="237E9D0B" w:rsidR="003E163E" w:rsidRDefault="003E163E" w:rsidP="003E163E">
      <w:pPr>
        <w:pStyle w:val="ListParagraph"/>
        <w:spacing w:after="0" w:line="20" w:lineRule="atLeast"/>
        <w:ind w:left="1440"/>
      </w:pPr>
      <w:r>
        <w:t xml:space="preserve"> </w:t>
      </w:r>
    </w:p>
    <w:p w14:paraId="4B5B67DE" w14:textId="4D29F486" w:rsidR="003E163E" w:rsidRPr="00DD5791" w:rsidRDefault="0020348D" w:rsidP="003E163E">
      <w:pPr>
        <w:pStyle w:val="ListParagraph"/>
        <w:numPr>
          <w:ilvl w:val="0"/>
          <w:numId w:val="5"/>
        </w:numPr>
        <w:spacing w:after="0" w:line="20" w:lineRule="atLeast"/>
        <w:rPr>
          <w:b/>
          <w:bCs/>
        </w:rPr>
      </w:pPr>
      <w:r w:rsidRPr="00DD5791">
        <w:rPr>
          <w:b/>
          <w:bCs/>
        </w:rPr>
        <w:t xml:space="preserve">When asked where funding would come from </w:t>
      </w:r>
      <w:r w:rsidR="00CF5EA0" w:rsidRPr="00DD5791">
        <w:rPr>
          <w:b/>
          <w:bCs/>
        </w:rPr>
        <w:t xml:space="preserve">for increased spending on education, particularly from tax increases or spending cuts, Marie Gleason said that </w:t>
      </w:r>
      <w:r w:rsidR="00DD5791" w:rsidRPr="00DD5791">
        <w:rPr>
          <w:b/>
          <w:bCs/>
        </w:rPr>
        <w:t>it would need to be looked at in a holistic way, and she would collaborate with her colleagues</w:t>
      </w:r>
    </w:p>
    <w:p w14:paraId="570D742C" w14:textId="7BAA142F" w:rsidR="003E163E" w:rsidRDefault="003E163E" w:rsidP="003E163E">
      <w:pPr>
        <w:pStyle w:val="ListParagraph"/>
        <w:spacing w:after="0" w:line="20" w:lineRule="atLeast"/>
      </w:pPr>
    </w:p>
    <w:p w14:paraId="2AD9AC0C" w14:textId="6D1F2C61" w:rsidR="003E163E" w:rsidRPr="00F8596D" w:rsidRDefault="00E25279" w:rsidP="009006B5">
      <w:pPr>
        <w:pStyle w:val="ListParagraph"/>
        <w:numPr>
          <w:ilvl w:val="1"/>
          <w:numId w:val="5"/>
        </w:numPr>
        <w:spacing w:after="0" w:line="20" w:lineRule="atLeast"/>
      </w:pPr>
      <w:r w:rsidRPr="00F8596D">
        <w:t xml:space="preserve">In an Oct. 18, 2018, interview with WQAD, when asked </w:t>
      </w:r>
      <w:r>
        <w:t xml:space="preserve">where the money would come from </w:t>
      </w:r>
      <w:r w:rsidR="00DD3207">
        <w:t xml:space="preserve">to pay for increased </w:t>
      </w:r>
      <w:r w:rsidR="009006B5">
        <w:t xml:space="preserve">education, particularly from spending cuts or tax increases, Marie Gleason said, </w:t>
      </w:r>
      <w:r>
        <w:t>“Right, right</w:t>
      </w:r>
      <w:r w:rsidR="003D785C">
        <w:t>. T</w:t>
      </w:r>
      <w:r>
        <w:t xml:space="preserve">he money does </w:t>
      </w:r>
      <w:r w:rsidR="003D785C">
        <w:t>need</w:t>
      </w:r>
      <w:r>
        <w:t xml:space="preserve"> to come from somewhere. I think that’s something</w:t>
      </w:r>
      <w:r w:rsidR="009006B5">
        <w:t xml:space="preserve"> </w:t>
      </w:r>
      <w:r>
        <w:t xml:space="preserve">that </w:t>
      </w:r>
      <w:r w:rsidR="00D21149">
        <w:t>needs</w:t>
      </w:r>
      <w:r>
        <w:t xml:space="preserve"> to be looked at in a very holistic way</w:t>
      </w:r>
      <w:r w:rsidR="00D21149">
        <w:t>.</w:t>
      </w:r>
      <w:r>
        <w:t xml:space="preserve"> </w:t>
      </w:r>
      <w:r w:rsidR="00D21149">
        <w:t>Um, and</w:t>
      </w:r>
      <w:r>
        <w:t xml:space="preserve"> I would like to have a chance to collaborate</w:t>
      </w:r>
      <w:r w:rsidR="009006B5">
        <w:t xml:space="preserve"> </w:t>
      </w:r>
      <w:r>
        <w:t>with who my colleagues will be</w:t>
      </w:r>
      <w:r w:rsidR="0020348D">
        <w:t xml:space="preserve">, </w:t>
      </w:r>
      <w:r>
        <w:t>once we get to the other side of this election.”</w:t>
      </w:r>
      <w:r w:rsidR="009006B5">
        <w:rPr>
          <w:rStyle w:val="FootnoteReference"/>
        </w:rPr>
        <w:footnoteReference w:id="6"/>
      </w:r>
    </w:p>
    <w:p w14:paraId="2BE6D291" w14:textId="77777777" w:rsidR="006F5AAE" w:rsidRPr="00B53C68" w:rsidRDefault="006F5AAE" w:rsidP="006F5AAE">
      <w:pPr>
        <w:spacing w:line="20" w:lineRule="atLeast"/>
      </w:pPr>
    </w:p>
    <w:p w14:paraId="6994A95B" w14:textId="7B2E3963" w:rsidR="009804F1" w:rsidRDefault="009804F1" w:rsidP="00B53C68">
      <w:pPr>
        <w:pStyle w:val="ListParagraph"/>
        <w:spacing w:line="20" w:lineRule="atLeast"/>
        <w:ind w:left="1440"/>
      </w:pPr>
    </w:p>
    <w:p w14:paraId="2FA0FDE1" w14:textId="009DB527" w:rsidR="001036EC" w:rsidRDefault="001036EC" w:rsidP="001036EC">
      <w:pPr>
        <w:spacing w:line="20" w:lineRule="atLeast"/>
      </w:pPr>
    </w:p>
    <w:p w14:paraId="2BB9BA5A" w14:textId="3BF17EBC" w:rsidR="008C293E" w:rsidRDefault="008C293E" w:rsidP="00F7656C">
      <w:pPr>
        <w:spacing w:line="20" w:lineRule="atLeast"/>
      </w:pPr>
    </w:p>
    <w:p w14:paraId="5869C7C8" w14:textId="77777777" w:rsidR="00F7656C" w:rsidRDefault="00F7656C">
      <w:r>
        <w:br w:type="page"/>
      </w:r>
    </w:p>
    <w:p w14:paraId="17E90D33" w14:textId="4013CA80" w:rsidR="00E13F05" w:rsidRPr="00E13F05" w:rsidRDefault="00E13F05" w:rsidP="00E409EC">
      <w:pPr>
        <w:pStyle w:val="Chapter2"/>
      </w:pPr>
      <w:bookmarkStart w:id="33" w:name="_Toc45559413"/>
      <w:r w:rsidRPr="00E13F05">
        <w:lastRenderedPageBreak/>
        <w:t>SECOND AMENDMENT</w:t>
      </w:r>
      <w:bookmarkEnd w:id="33"/>
    </w:p>
    <w:p w14:paraId="57CDAA84" w14:textId="77777777" w:rsidR="00B13029" w:rsidRPr="00E409EC" w:rsidRDefault="00B13029" w:rsidP="00E409EC">
      <w:pPr>
        <w:spacing w:after="0" w:line="20" w:lineRule="atLeast"/>
        <w:rPr>
          <w:b/>
          <w:bCs/>
        </w:rPr>
      </w:pPr>
    </w:p>
    <w:p w14:paraId="747E8C13" w14:textId="5DB0843B" w:rsidR="000439E8" w:rsidRPr="00C247C5" w:rsidRDefault="000E331E" w:rsidP="00670BED">
      <w:pPr>
        <w:pStyle w:val="ListParagraph"/>
        <w:numPr>
          <w:ilvl w:val="0"/>
          <w:numId w:val="5"/>
        </w:numPr>
        <w:spacing w:after="0" w:line="20" w:lineRule="atLeast"/>
        <w:rPr>
          <w:b/>
          <w:bCs/>
        </w:rPr>
      </w:pPr>
      <w:r w:rsidRPr="00C247C5">
        <w:rPr>
          <w:b/>
          <w:bCs/>
        </w:rPr>
        <w:t xml:space="preserve">Regarding </w:t>
      </w:r>
      <w:r w:rsidR="001A13B9" w:rsidRPr="00C247C5">
        <w:rPr>
          <w:b/>
          <w:bCs/>
        </w:rPr>
        <w:t xml:space="preserve">the Second Amendment, Marie Gleason </w:t>
      </w:r>
      <w:r w:rsidR="00EB200C" w:rsidRPr="00C247C5">
        <w:rPr>
          <w:b/>
          <w:bCs/>
        </w:rPr>
        <w:t>said she supports requiring permits to purchase guns</w:t>
      </w:r>
      <w:r w:rsidR="005B1981" w:rsidRPr="00C247C5">
        <w:rPr>
          <w:b/>
          <w:bCs/>
        </w:rPr>
        <w:t xml:space="preserve">, raising the minimum age to purchase a gun to </w:t>
      </w:r>
      <w:r w:rsidR="00614736" w:rsidRPr="00C247C5">
        <w:rPr>
          <w:b/>
          <w:bCs/>
        </w:rPr>
        <w:t>21</w:t>
      </w:r>
      <w:r w:rsidR="005B1981" w:rsidRPr="00C247C5">
        <w:rPr>
          <w:b/>
          <w:bCs/>
        </w:rPr>
        <w:t>, and</w:t>
      </w:r>
      <w:r w:rsidR="00EB200C" w:rsidRPr="00C247C5">
        <w:rPr>
          <w:b/>
          <w:bCs/>
        </w:rPr>
        <w:t xml:space="preserve"> </w:t>
      </w:r>
      <w:r w:rsidR="005B1981" w:rsidRPr="00C247C5">
        <w:rPr>
          <w:b/>
          <w:bCs/>
        </w:rPr>
        <w:t xml:space="preserve">temporarily </w:t>
      </w:r>
      <w:r w:rsidR="00EB200C" w:rsidRPr="00C247C5">
        <w:rPr>
          <w:b/>
          <w:bCs/>
        </w:rPr>
        <w:t xml:space="preserve">banning alcohol abusers from </w:t>
      </w:r>
      <w:r w:rsidR="005B1981" w:rsidRPr="00C247C5">
        <w:rPr>
          <w:b/>
          <w:bCs/>
        </w:rPr>
        <w:t>firearms</w:t>
      </w:r>
    </w:p>
    <w:p w14:paraId="4BBCA285" w14:textId="6F2C6A00" w:rsidR="008C293E" w:rsidRDefault="008C293E" w:rsidP="00670BED">
      <w:pPr>
        <w:pStyle w:val="ListParagraph"/>
        <w:spacing w:line="20" w:lineRule="atLeast"/>
      </w:pPr>
      <w:r>
        <w:t xml:space="preserve"> </w:t>
      </w:r>
    </w:p>
    <w:p w14:paraId="1B21E1E5" w14:textId="77777777" w:rsidR="008C293E" w:rsidRDefault="008C293E" w:rsidP="00670BED">
      <w:pPr>
        <w:pStyle w:val="ListParagraph"/>
        <w:numPr>
          <w:ilvl w:val="1"/>
          <w:numId w:val="5"/>
        </w:numPr>
        <w:spacing w:line="20" w:lineRule="atLeast"/>
      </w:pPr>
      <w:r>
        <w:t>In a May 18, 2018, Facebook post, Marie Gleason wrote, “My heart aches for those in Texas today. I want to take action so that this does not continue to happen.</w:t>
      </w:r>
    </w:p>
    <w:p w14:paraId="7DE3C8C8" w14:textId="77777777" w:rsidR="008C293E" w:rsidRDefault="008C293E" w:rsidP="00670BED">
      <w:pPr>
        <w:pStyle w:val="ListParagraph"/>
        <w:spacing w:line="20" w:lineRule="atLeast"/>
        <w:ind w:left="1440"/>
      </w:pPr>
    </w:p>
    <w:p w14:paraId="155926D4" w14:textId="16A5C614" w:rsidR="008C293E" w:rsidRDefault="00C247C5" w:rsidP="00670BED">
      <w:pPr>
        <w:pStyle w:val="ListParagraph"/>
        <w:spacing w:line="20" w:lineRule="atLeast"/>
        <w:ind w:left="1440"/>
      </w:pPr>
      <w:r>
        <w:t>“</w:t>
      </w:r>
      <w:r w:rsidR="008C293E">
        <w:t>I am re-sharing my post from mid-February...</w:t>
      </w:r>
    </w:p>
    <w:p w14:paraId="70ACA83B" w14:textId="77777777" w:rsidR="00C247C5" w:rsidRDefault="00C247C5" w:rsidP="00670BED">
      <w:pPr>
        <w:pStyle w:val="ListParagraph"/>
        <w:spacing w:line="20" w:lineRule="atLeast"/>
        <w:ind w:left="1440"/>
      </w:pPr>
    </w:p>
    <w:p w14:paraId="18333F14" w14:textId="158FE355" w:rsidR="008C293E" w:rsidRDefault="00C247C5" w:rsidP="00670BED">
      <w:pPr>
        <w:pStyle w:val="ListParagraph"/>
        <w:spacing w:line="20" w:lineRule="atLeast"/>
        <w:ind w:left="1440"/>
      </w:pPr>
      <w:r>
        <w:t>“</w:t>
      </w:r>
      <w:r w:rsidR="008C293E">
        <w:t>There are effective actions that we can take that data conclusively shows will make a difference:</w:t>
      </w:r>
    </w:p>
    <w:p w14:paraId="01078E41" w14:textId="77777777" w:rsidR="008C293E" w:rsidRDefault="008C293E" w:rsidP="00670BED">
      <w:pPr>
        <w:pStyle w:val="ListParagraph"/>
        <w:spacing w:line="20" w:lineRule="atLeast"/>
        <w:ind w:left="1440"/>
      </w:pPr>
    </w:p>
    <w:p w14:paraId="19E8F8A1" w14:textId="29C7A349" w:rsidR="008C293E" w:rsidRDefault="00C247C5" w:rsidP="00670BED">
      <w:pPr>
        <w:pStyle w:val="ListParagraph"/>
        <w:spacing w:line="20" w:lineRule="atLeast"/>
        <w:ind w:left="1440"/>
      </w:pPr>
      <w:r>
        <w:t>“</w:t>
      </w:r>
      <w:r w:rsidR="008C293E">
        <w:t>1) Require permits to purchase</w:t>
      </w:r>
    </w:p>
    <w:p w14:paraId="199707FE" w14:textId="725D5F22" w:rsidR="008C293E" w:rsidRDefault="00C247C5" w:rsidP="00670BED">
      <w:pPr>
        <w:pStyle w:val="ListParagraph"/>
        <w:spacing w:line="20" w:lineRule="atLeast"/>
        <w:ind w:left="1440"/>
      </w:pPr>
      <w:r>
        <w:t>“</w:t>
      </w:r>
      <w:r w:rsidR="008C293E">
        <w:t>2) Ban individuals convicted of any violent crime from gun purchase</w:t>
      </w:r>
    </w:p>
    <w:p w14:paraId="521A4F89" w14:textId="29FDC8A7" w:rsidR="008C293E" w:rsidRDefault="00C247C5" w:rsidP="00670BED">
      <w:pPr>
        <w:pStyle w:val="ListParagraph"/>
        <w:spacing w:line="20" w:lineRule="atLeast"/>
        <w:ind w:left="1440"/>
      </w:pPr>
      <w:r>
        <w:t>“</w:t>
      </w:r>
      <w:r w:rsidR="008C293E">
        <w:t>3) Make domestic violence offenders surrender firearms</w:t>
      </w:r>
    </w:p>
    <w:p w14:paraId="566A1C10" w14:textId="6DF86E11" w:rsidR="008C293E" w:rsidRDefault="00C247C5" w:rsidP="00670BED">
      <w:pPr>
        <w:pStyle w:val="ListParagraph"/>
        <w:spacing w:line="20" w:lineRule="atLeast"/>
        <w:ind w:left="1440"/>
      </w:pPr>
      <w:r>
        <w:t>“</w:t>
      </w:r>
      <w:r w:rsidR="008C293E">
        <w:t>4) Temporarily ban active alcohol abusers from firearms</w:t>
      </w:r>
    </w:p>
    <w:p w14:paraId="3FC37983" w14:textId="0B148746" w:rsidR="008C293E" w:rsidRDefault="00C247C5" w:rsidP="00670BED">
      <w:pPr>
        <w:pStyle w:val="ListParagraph"/>
        <w:spacing w:line="20" w:lineRule="atLeast"/>
        <w:ind w:left="1440"/>
      </w:pPr>
      <w:r>
        <w:t>“</w:t>
      </w:r>
      <w:r w:rsidR="008C293E">
        <w:t>And I</w:t>
      </w:r>
      <w:r w:rsidR="00E409EC">
        <w:t>’</w:t>
      </w:r>
      <w:r w:rsidR="008C293E">
        <w:t>ll add a fifth:</w:t>
      </w:r>
    </w:p>
    <w:p w14:paraId="49197F6A" w14:textId="0EAD92E5" w:rsidR="008C293E" w:rsidRDefault="00C247C5" w:rsidP="00670BED">
      <w:pPr>
        <w:pStyle w:val="ListParagraph"/>
        <w:spacing w:line="20" w:lineRule="atLeast"/>
        <w:ind w:left="1440"/>
      </w:pPr>
      <w:r>
        <w:t>“</w:t>
      </w:r>
      <w:r w:rsidR="008C293E">
        <w:t>5) Lift the ban on doing research on gun violence</w:t>
      </w:r>
    </w:p>
    <w:p w14:paraId="7239E3C4" w14:textId="3F38AD42" w:rsidR="008C293E" w:rsidRDefault="00C247C5" w:rsidP="00670BED">
      <w:pPr>
        <w:pStyle w:val="ListParagraph"/>
        <w:spacing w:line="20" w:lineRule="atLeast"/>
        <w:ind w:left="1440"/>
      </w:pPr>
      <w:r>
        <w:t>“</w:t>
      </w:r>
      <w:r w:rsidR="008C293E">
        <w:t>Today I'm adding a sixth:</w:t>
      </w:r>
    </w:p>
    <w:p w14:paraId="15EB650F" w14:textId="53D2047E" w:rsidR="008C293E" w:rsidRDefault="00C247C5" w:rsidP="00670BED">
      <w:pPr>
        <w:pStyle w:val="ListParagraph"/>
        <w:spacing w:line="20" w:lineRule="atLeast"/>
        <w:ind w:left="1440"/>
      </w:pPr>
      <w:r>
        <w:t>“</w:t>
      </w:r>
      <w:r w:rsidR="008C293E">
        <w:t>6) Raise the minimum age for gun possession to 21”</w:t>
      </w:r>
      <w:r w:rsidR="008C293E">
        <w:rPr>
          <w:rStyle w:val="FootnoteReference"/>
        </w:rPr>
        <w:footnoteReference w:id="7"/>
      </w:r>
      <w:r w:rsidR="008C293E">
        <w:t xml:space="preserve"> </w:t>
      </w:r>
    </w:p>
    <w:p w14:paraId="4C267471" w14:textId="7A4DEDA3" w:rsidR="001F7230" w:rsidRDefault="001F7230" w:rsidP="00670BED">
      <w:pPr>
        <w:pStyle w:val="ListParagraph"/>
        <w:spacing w:line="20" w:lineRule="atLeast"/>
        <w:ind w:left="1440"/>
      </w:pPr>
    </w:p>
    <w:p w14:paraId="1AA27736" w14:textId="2E3A1C80" w:rsidR="001F7230" w:rsidRDefault="001F7230" w:rsidP="00670BED">
      <w:pPr>
        <w:spacing w:line="20" w:lineRule="atLeast"/>
        <w:jc w:val="center"/>
      </w:pPr>
      <w:r w:rsidRPr="001F7230">
        <w:rPr>
          <w:noProof/>
        </w:rPr>
        <w:drawing>
          <wp:inline distT="0" distB="0" distL="0" distR="0" wp14:anchorId="06642E33" wp14:editId="29779A07">
            <wp:extent cx="3057525" cy="20445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90575" cy="2066627"/>
                    </a:xfrm>
                    <a:prstGeom prst="rect">
                      <a:avLst/>
                    </a:prstGeom>
                  </pic:spPr>
                </pic:pic>
              </a:graphicData>
            </a:graphic>
          </wp:inline>
        </w:drawing>
      </w:r>
    </w:p>
    <w:p w14:paraId="2D963E14" w14:textId="77777777" w:rsidR="00E409EC" w:rsidRDefault="00E409EC" w:rsidP="00E409EC">
      <w:pPr>
        <w:pStyle w:val="ListParagraph"/>
        <w:numPr>
          <w:ilvl w:val="0"/>
          <w:numId w:val="5"/>
        </w:numPr>
        <w:spacing w:after="0" w:line="20" w:lineRule="atLeast"/>
        <w:rPr>
          <w:b/>
          <w:bCs/>
        </w:rPr>
      </w:pPr>
      <w:r>
        <w:rPr>
          <w:b/>
          <w:bCs/>
        </w:rPr>
        <w:t>Marie Gleason said she has not had anyone tell her that we should start arming teachers for school safety</w:t>
      </w:r>
    </w:p>
    <w:p w14:paraId="77D86133" w14:textId="77777777" w:rsidR="00E409EC" w:rsidRDefault="00E409EC" w:rsidP="00E409EC">
      <w:pPr>
        <w:pStyle w:val="ListParagraph"/>
        <w:spacing w:after="0" w:line="20" w:lineRule="atLeast"/>
        <w:rPr>
          <w:b/>
          <w:bCs/>
        </w:rPr>
      </w:pPr>
    </w:p>
    <w:p w14:paraId="4315DCDC" w14:textId="77777777" w:rsidR="00E409EC" w:rsidRPr="0019543F" w:rsidRDefault="00E409EC" w:rsidP="00E409EC">
      <w:pPr>
        <w:pStyle w:val="ListParagraph"/>
        <w:numPr>
          <w:ilvl w:val="1"/>
          <w:numId w:val="5"/>
        </w:numPr>
        <w:spacing w:after="0" w:line="20" w:lineRule="atLeast"/>
        <w:rPr>
          <w:b/>
          <w:bCs/>
        </w:rPr>
      </w:pPr>
      <w:r w:rsidRPr="00F8596D">
        <w:t>In an Oct. 18, 2018, interview with WQAD,</w:t>
      </w:r>
      <w:r>
        <w:t xml:space="preserve"> </w:t>
      </w:r>
      <w:r w:rsidRPr="0019543F">
        <w:t>when asked about school safety and having administrators or teachers armed in schools, particularly in rural districts, Marie Gleason said, “As I’ve been talking to citizens around the district, I so far have not had even one come up to me and say ‘you know we need to start arming our teachers</w:t>
      </w:r>
      <w:r>
        <w:t>’</w:t>
      </w:r>
      <w:r w:rsidRPr="0019543F">
        <w:t>”</w:t>
      </w:r>
      <w:r w:rsidRPr="0019543F">
        <w:rPr>
          <w:rStyle w:val="FootnoteReference"/>
        </w:rPr>
        <w:footnoteReference w:id="8"/>
      </w:r>
    </w:p>
    <w:p w14:paraId="0D3FA39D" w14:textId="77777777" w:rsidR="00E409EC" w:rsidRDefault="00E409EC" w:rsidP="00670BED">
      <w:pPr>
        <w:spacing w:after="0" w:line="20" w:lineRule="atLeast"/>
        <w:rPr>
          <w:b/>
          <w:bCs/>
          <w:u w:val="single"/>
        </w:rPr>
      </w:pPr>
    </w:p>
    <w:p w14:paraId="5BF25B86" w14:textId="590418FE" w:rsidR="008C293E" w:rsidRPr="00C247C5" w:rsidRDefault="00C247C5" w:rsidP="00E409EC">
      <w:pPr>
        <w:pStyle w:val="Chapter2"/>
      </w:pPr>
      <w:bookmarkStart w:id="34" w:name="_Toc45559414"/>
      <w:r w:rsidRPr="00C247C5">
        <w:lastRenderedPageBreak/>
        <w:t>ABORTION</w:t>
      </w:r>
      <w:bookmarkEnd w:id="34"/>
    </w:p>
    <w:p w14:paraId="5DCBE75D" w14:textId="77777777" w:rsidR="00C247C5" w:rsidRDefault="00C247C5" w:rsidP="00670BED">
      <w:pPr>
        <w:pStyle w:val="ListParagraph"/>
        <w:spacing w:after="0" w:line="20" w:lineRule="atLeast"/>
      </w:pPr>
    </w:p>
    <w:p w14:paraId="75E2B2E0" w14:textId="77777777" w:rsidR="006D11F8" w:rsidRPr="003E6B28" w:rsidRDefault="006D11F8" w:rsidP="00670BED">
      <w:pPr>
        <w:pStyle w:val="ListParagraph"/>
        <w:numPr>
          <w:ilvl w:val="0"/>
          <w:numId w:val="5"/>
        </w:numPr>
        <w:spacing w:line="20" w:lineRule="atLeast"/>
        <w:rPr>
          <w:b/>
          <w:bCs/>
        </w:rPr>
      </w:pPr>
      <w:r w:rsidRPr="003E6B28">
        <w:rPr>
          <w:b/>
          <w:bCs/>
        </w:rPr>
        <w:t xml:space="preserve">In 2018, Marie Gleason called the Iowa abortion ban “appalling”  </w:t>
      </w:r>
    </w:p>
    <w:p w14:paraId="14F52780" w14:textId="77777777" w:rsidR="006D11F8" w:rsidRDefault="006D11F8" w:rsidP="00670BED">
      <w:pPr>
        <w:pStyle w:val="ListParagraph"/>
        <w:spacing w:line="20" w:lineRule="atLeast"/>
      </w:pPr>
    </w:p>
    <w:p w14:paraId="1BF9112D" w14:textId="77777777" w:rsidR="006D11F8" w:rsidRDefault="006D11F8" w:rsidP="00670BED">
      <w:pPr>
        <w:pStyle w:val="ListParagraph"/>
        <w:numPr>
          <w:ilvl w:val="1"/>
          <w:numId w:val="5"/>
        </w:numPr>
        <w:spacing w:line="20" w:lineRule="atLeast"/>
      </w:pPr>
      <w:r>
        <w:t>In a June 1, 2018, Facebook post, Marie Gleason wrote, “</w:t>
      </w:r>
      <w:r w:rsidRPr="008C293E">
        <w:t>The appalling six week abortion ban will be stayed pending what will surely be a lengthy and expensive court battle. It is clear now more than ever that a change is needed in our state legislature.</w:t>
      </w:r>
      <w:r>
        <w:t>”</w:t>
      </w:r>
      <w:r>
        <w:rPr>
          <w:rStyle w:val="FootnoteReference"/>
        </w:rPr>
        <w:footnoteReference w:id="9"/>
      </w:r>
      <w:r>
        <w:t xml:space="preserve"> </w:t>
      </w:r>
    </w:p>
    <w:p w14:paraId="3D149D40" w14:textId="77777777" w:rsidR="006D11F8" w:rsidRDefault="006D11F8" w:rsidP="00670BED">
      <w:pPr>
        <w:pStyle w:val="ListParagraph"/>
        <w:spacing w:line="20" w:lineRule="atLeast"/>
        <w:ind w:left="1440"/>
      </w:pPr>
    </w:p>
    <w:p w14:paraId="5AE1790A" w14:textId="77777777" w:rsidR="006D11F8" w:rsidRDefault="006D11F8" w:rsidP="00670BED">
      <w:pPr>
        <w:spacing w:line="20" w:lineRule="atLeast"/>
        <w:jc w:val="center"/>
      </w:pPr>
      <w:r w:rsidRPr="008C293E">
        <w:rPr>
          <w:noProof/>
        </w:rPr>
        <w:drawing>
          <wp:inline distT="0" distB="0" distL="0" distR="0" wp14:anchorId="2A4F9977" wp14:editId="38F3C590">
            <wp:extent cx="3209925" cy="29723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40390" cy="3000600"/>
                    </a:xfrm>
                    <a:prstGeom prst="rect">
                      <a:avLst/>
                    </a:prstGeom>
                  </pic:spPr>
                </pic:pic>
              </a:graphicData>
            </a:graphic>
          </wp:inline>
        </w:drawing>
      </w:r>
    </w:p>
    <w:p w14:paraId="16ED57D7" w14:textId="77777777" w:rsidR="006D11F8" w:rsidRDefault="006D11F8" w:rsidP="00670BED">
      <w:pPr>
        <w:pStyle w:val="ListParagraph"/>
        <w:spacing w:line="20" w:lineRule="atLeast"/>
        <w:ind w:left="1440"/>
      </w:pPr>
      <w:r>
        <w:t xml:space="preserve"> </w:t>
      </w:r>
    </w:p>
    <w:p w14:paraId="01B142DA" w14:textId="6F307C1B" w:rsidR="001C426B" w:rsidRDefault="00D7414A" w:rsidP="00670BED">
      <w:pPr>
        <w:pStyle w:val="ListParagraph"/>
        <w:numPr>
          <w:ilvl w:val="0"/>
          <w:numId w:val="5"/>
        </w:numPr>
        <w:spacing w:after="0" w:line="20" w:lineRule="atLeast"/>
        <w:rPr>
          <w:b/>
          <w:bCs/>
        </w:rPr>
      </w:pPr>
      <w:r>
        <w:rPr>
          <w:b/>
          <w:bCs/>
        </w:rPr>
        <w:t xml:space="preserve">In 2018, </w:t>
      </w:r>
      <w:r w:rsidR="000E5959">
        <w:rPr>
          <w:b/>
          <w:bCs/>
        </w:rPr>
        <w:t xml:space="preserve">when asked her position on the fetal heartbeat bill, </w:t>
      </w:r>
      <w:r>
        <w:rPr>
          <w:b/>
          <w:bCs/>
        </w:rPr>
        <w:t xml:space="preserve">Marie Gleason said that </w:t>
      </w:r>
      <w:r w:rsidR="000E5959" w:rsidRPr="000E5959">
        <w:rPr>
          <w:b/>
          <w:bCs/>
        </w:rPr>
        <w:t>Des Moines politicians do not need to be making healthcare decisions for women</w:t>
      </w:r>
    </w:p>
    <w:p w14:paraId="4DE4C172" w14:textId="77777777" w:rsidR="005212FB" w:rsidRPr="00D7414A" w:rsidRDefault="005212FB" w:rsidP="00D7414A">
      <w:pPr>
        <w:spacing w:after="0" w:line="20" w:lineRule="atLeast"/>
        <w:rPr>
          <w:b/>
          <w:bCs/>
        </w:rPr>
      </w:pPr>
    </w:p>
    <w:p w14:paraId="2F3FD94B" w14:textId="2D550A75" w:rsidR="001C426B" w:rsidRPr="00AF78A7" w:rsidRDefault="005212FB" w:rsidP="002E4DD6">
      <w:pPr>
        <w:pStyle w:val="ListParagraph"/>
        <w:numPr>
          <w:ilvl w:val="1"/>
          <w:numId w:val="5"/>
        </w:numPr>
        <w:spacing w:after="0" w:line="20" w:lineRule="atLeast"/>
      </w:pPr>
      <w:r w:rsidRPr="00F8596D">
        <w:t>In an Oct. 18, 2018, interview with WQAD,</w:t>
      </w:r>
      <w:r>
        <w:t xml:space="preserve"> </w:t>
      </w:r>
      <w:r w:rsidRPr="0019543F">
        <w:t xml:space="preserve">when asked about </w:t>
      </w:r>
      <w:r>
        <w:t xml:space="preserve">her position on the fetal heartbeat bill, Marie Gleason said, </w:t>
      </w:r>
      <w:r w:rsidR="001C426B" w:rsidRPr="00AF78A7">
        <w:t xml:space="preserve">“I guess first off, let me say, </w:t>
      </w:r>
      <w:r w:rsidR="00AF78A7" w:rsidRPr="00AF78A7">
        <w:t xml:space="preserve">you know, </w:t>
      </w:r>
      <w:r w:rsidR="001C426B" w:rsidRPr="00AF78A7">
        <w:t>Des Moines politicians do not need to be making</w:t>
      </w:r>
      <w:r w:rsidR="00AF78A7" w:rsidRPr="00AF78A7">
        <w:t xml:space="preserve"> </w:t>
      </w:r>
      <w:r w:rsidR="001C426B" w:rsidRPr="00AF78A7">
        <w:t>healthcare decisions for women. I find this very disrespectful to women and I’m hearing that around the district, day in and day out. So I do support increasing access to healthcare and affordable healthcare.</w:t>
      </w:r>
      <w:r w:rsidR="00AF78A7" w:rsidRPr="00AF78A7">
        <w:t>”</w:t>
      </w:r>
      <w:r w:rsidRPr="0019543F">
        <w:rPr>
          <w:rStyle w:val="FootnoteReference"/>
        </w:rPr>
        <w:footnoteReference w:id="10"/>
      </w:r>
    </w:p>
    <w:p w14:paraId="265D9E86" w14:textId="77777777" w:rsidR="001C426B" w:rsidRDefault="001C426B" w:rsidP="001C426B">
      <w:pPr>
        <w:pStyle w:val="ListParagraph"/>
        <w:spacing w:after="0" w:line="20" w:lineRule="atLeast"/>
        <w:rPr>
          <w:b/>
          <w:bCs/>
        </w:rPr>
      </w:pPr>
    </w:p>
    <w:p w14:paraId="007194E6" w14:textId="3F7FD6BB" w:rsidR="008C293E" w:rsidRPr="00C247C5" w:rsidRDefault="00A36D4A" w:rsidP="00670BED">
      <w:pPr>
        <w:pStyle w:val="ListParagraph"/>
        <w:numPr>
          <w:ilvl w:val="0"/>
          <w:numId w:val="5"/>
        </w:numPr>
        <w:spacing w:after="0" w:line="20" w:lineRule="atLeast"/>
        <w:rPr>
          <w:b/>
          <w:bCs/>
        </w:rPr>
      </w:pPr>
      <w:r w:rsidRPr="00C247C5">
        <w:rPr>
          <w:b/>
          <w:bCs/>
        </w:rPr>
        <w:t>In 2018, Marie Gleason touted her endorsement from Planned Parenthood</w:t>
      </w:r>
    </w:p>
    <w:p w14:paraId="02ABA880" w14:textId="6706DB7E" w:rsidR="008C293E" w:rsidRDefault="008C293E" w:rsidP="00670BED">
      <w:pPr>
        <w:pStyle w:val="ListParagraph"/>
        <w:spacing w:after="0" w:line="20" w:lineRule="atLeast"/>
      </w:pPr>
    </w:p>
    <w:p w14:paraId="66FBDAD4" w14:textId="6AC3FD0E" w:rsidR="008C293E" w:rsidRDefault="008C293E" w:rsidP="00670BED">
      <w:pPr>
        <w:pStyle w:val="ListParagraph"/>
        <w:numPr>
          <w:ilvl w:val="1"/>
          <w:numId w:val="5"/>
        </w:numPr>
        <w:spacing w:after="0" w:line="20" w:lineRule="atLeast"/>
      </w:pPr>
      <w:r>
        <w:t>In an Aug. 20, 2018, Facebook post, Marie Gleason wrote, “</w:t>
      </w:r>
      <w:r w:rsidRPr="008C293E">
        <w:t>Thank you Planned Parenthood Voters of Iowa! Together we</w:t>
      </w:r>
      <w:r w:rsidR="00C247C5">
        <w:t>’</w:t>
      </w:r>
      <w:r w:rsidRPr="008C293E">
        <w:t>ll fight for quality and accessible women</w:t>
      </w:r>
      <w:r w:rsidR="00A36D4A">
        <w:t>’</w:t>
      </w:r>
      <w:r w:rsidRPr="008C293E">
        <w:t>s healthcare across Iowa.</w:t>
      </w:r>
      <w:r>
        <w:t>”</w:t>
      </w:r>
      <w:r>
        <w:rPr>
          <w:rStyle w:val="FootnoteReference"/>
        </w:rPr>
        <w:footnoteReference w:id="11"/>
      </w:r>
      <w:r>
        <w:t xml:space="preserve"> </w:t>
      </w:r>
    </w:p>
    <w:p w14:paraId="6D76D6CC" w14:textId="46D1423F" w:rsidR="008C293E" w:rsidRDefault="008C293E" w:rsidP="00670BED">
      <w:pPr>
        <w:pStyle w:val="ListParagraph"/>
        <w:spacing w:line="20" w:lineRule="atLeast"/>
        <w:ind w:left="1440"/>
      </w:pPr>
      <w:r>
        <w:t xml:space="preserve"> </w:t>
      </w:r>
    </w:p>
    <w:p w14:paraId="64E73584" w14:textId="225D37FF" w:rsidR="008C293E" w:rsidRDefault="008C293E" w:rsidP="00670BED">
      <w:pPr>
        <w:spacing w:line="20" w:lineRule="atLeast"/>
        <w:jc w:val="center"/>
      </w:pPr>
      <w:r w:rsidRPr="008C293E">
        <w:rPr>
          <w:noProof/>
        </w:rPr>
        <w:lastRenderedPageBreak/>
        <w:drawing>
          <wp:inline distT="0" distB="0" distL="0" distR="0" wp14:anchorId="78BEA995" wp14:editId="008169C4">
            <wp:extent cx="3309478" cy="26860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31323" cy="2703780"/>
                    </a:xfrm>
                    <a:prstGeom prst="rect">
                      <a:avLst/>
                    </a:prstGeom>
                  </pic:spPr>
                </pic:pic>
              </a:graphicData>
            </a:graphic>
          </wp:inline>
        </w:drawing>
      </w:r>
    </w:p>
    <w:p w14:paraId="53CE0F7F" w14:textId="77777777" w:rsidR="007D7660" w:rsidRDefault="007D7660">
      <w:pPr>
        <w:rPr>
          <w:b/>
          <w:bCs/>
          <w:u w:val="single"/>
        </w:rPr>
      </w:pPr>
      <w:r>
        <w:br w:type="page"/>
      </w:r>
    </w:p>
    <w:p w14:paraId="54083DB8" w14:textId="13A8F50F" w:rsidR="0098543C" w:rsidRPr="00F7656C" w:rsidRDefault="00137F00" w:rsidP="00E409EC">
      <w:pPr>
        <w:pStyle w:val="Chapter2"/>
      </w:pPr>
      <w:bookmarkStart w:id="35" w:name="_Toc45559415"/>
      <w:r>
        <w:lastRenderedPageBreak/>
        <w:t>POLITICAL PHILOSOPHY</w:t>
      </w:r>
      <w:bookmarkEnd w:id="35"/>
    </w:p>
    <w:p w14:paraId="5B349C20" w14:textId="77777777" w:rsidR="0098543C" w:rsidRDefault="0098543C" w:rsidP="0098543C">
      <w:pPr>
        <w:pStyle w:val="ListParagraph"/>
        <w:spacing w:line="20" w:lineRule="atLeast"/>
        <w:rPr>
          <w:b/>
          <w:bCs/>
        </w:rPr>
      </w:pPr>
    </w:p>
    <w:p w14:paraId="23356D2E" w14:textId="26FFB517" w:rsidR="007D7660" w:rsidRPr="003E332B" w:rsidRDefault="007D7660" w:rsidP="007D7660">
      <w:pPr>
        <w:pStyle w:val="ListParagraph"/>
        <w:numPr>
          <w:ilvl w:val="0"/>
          <w:numId w:val="5"/>
        </w:numPr>
        <w:spacing w:after="0" w:line="20" w:lineRule="atLeast"/>
        <w:rPr>
          <w:b/>
          <w:bCs/>
        </w:rPr>
      </w:pPr>
      <w:r w:rsidRPr="003E332B">
        <w:rPr>
          <w:b/>
          <w:bCs/>
        </w:rPr>
        <w:t xml:space="preserve">In </w:t>
      </w:r>
      <w:r>
        <w:rPr>
          <w:b/>
          <w:bCs/>
        </w:rPr>
        <w:t xml:space="preserve">Marie Gleason’s </w:t>
      </w:r>
      <w:r w:rsidRPr="003E332B">
        <w:rPr>
          <w:b/>
          <w:bCs/>
        </w:rPr>
        <w:t>2018</w:t>
      </w:r>
      <w:r>
        <w:rPr>
          <w:b/>
          <w:bCs/>
        </w:rPr>
        <w:t xml:space="preserve"> campaign for state senate, the </w:t>
      </w:r>
      <w:r w:rsidRPr="00E52400">
        <w:rPr>
          <w:b/>
          <w:bCs/>
          <w:i/>
          <w:iCs/>
        </w:rPr>
        <w:t>Quad-City Times</w:t>
      </w:r>
      <w:r>
        <w:rPr>
          <w:b/>
          <w:bCs/>
        </w:rPr>
        <w:t xml:space="preserve"> endorsed her opponent, </w:t>
      </w:r>
      <w:r w:rsidR="00FA1E0A">
        <w:rPr>
          <w:b/>
          <w:bCs/>
        </w:rPr>
        <w:t>Roby Smith, saying</w:t>
      </w:r>
      <w:r w:rsidR="000273DA">
        <w:rPr>
          <w:b/>
          <w:bCs/>
        </w:rPr>
        <w:t xml:space="preserve"> his “</w:t>
      </w:r>
      <w:r w:rsidR="000273DA" w:rsidRPr="000273DA">
        <w:rPr>
          <w:b/>
          <w:bCs/>
        </w:rPr>
        <w:t>answers to our questions were better thought out and more specific”</w:t>
      </w:r>
    </w:p>
    <w:p w14:paraId="53AA42B8" w14:textId="77777777" w:rsidR="007D7660" w:rsidRDefault="007D7660" w:rsidP="007D7660">
      <w:pPr>
        <w:pStyle w:val="ListParagraph"/>
        <w:spacing w:after="0" w:line="20" w:lineRule="atLeast"/>
      </w:pPr>
      <w:r>
        <w:t xml:space="preserve"> </w:t>
      </w:r>
    </w:p>
    <w:p w14:paraId="45CE71D9" w14:textId="77777777" w:rsidR="007D7660" w:rsidRDefault="007D7660" w:rsidP="007D7660">
      <w:pPr>
        <w:pStyle w:val="ListParagraph"/>
        <w:numPr>
          <w:ilvl w:val="1"/>
          <w:numId w:val="5"/>
        </w:numPr>
        <w:spacing w:line="20" w:lineRule="atLeast"/>
      </w:pPr>
      <w:r>
        <w:t xml:space="preserve">In an Oct. 26, 2018, editorial, the </w:t>
      </w:r>
      <w:r w:rsidRPr="003E183D">
        <w:rPr>
          <w:i/>
          <w:iCs/>
        </w:rPr>
        <w:t>Quad-City Times</w:t>
      </w:r>
      <w:r>
        <w:t xml:space="preserve"> wrote, “</w:t>
      </w:r>
      <w:r w:rsidRPr="00560151">
        <w:t>In District 47, Sen. Roby Smith, R-Davenport, is seeking a second term. Smith says his goals in the upcoming session will be to work on Davenport</w:t>
      </w:r>
      <w:r>
        <w:t>’</w:t>
      </w:r>
      <w:r w:rsidRPr="00560151">
        <w:t>s education funding inequity and seek solutions to juvenile crime issues.</w:t>
      </w:r>
      <w:r>
        <w:t>”</w:t>
      </w:r>
      <w:r>
        <w:rPr>
          <w:rStyle w:val="FootnoteReference"/>
        </w:rPr>
        <w:footnoteReference w:id="12"/>
      </w:r>
    </w:p>
    <w:p w14:paraId="1BF265FB" w14:textId="77777777" w:rsidR="007D7660" w:rsidRDefault="007D7660" w:rsidP="007D7660">
      <w:pPr>
        <w:pStyle w:val="ListParagraph"/>
        <w:spacing w:line="20" w:lineRule="atLeast"/>
        <w:ind w:left="1440"/>
      </w:pPr>
    </w:p>
    <w:p w14:paraId="3D3F00FC" w14:textId="77777777" w:rsidR="007D7660" w:rsidRDefault="007D7660" w:rsidP="007D7660">
      <w:pPr>
        <w:pStyle w:val="ListParagraph"/>
        <w:numPr>
          <w:ilvl w:val="1"/>
          <w:numId w:val="5"/>
        </w:numPr>
        <w:spacing w:line="20" w:lineRule="atLeast"/>
      </w:pPr>
      <w:r>
        <w:t>According to the same editorial, “Smith is running against Marie Gleason, a Democrat from Bettendorf who is a human resources project manager at Deere &amp; Co.</w:t>
      </w:r>
    </w:p>
    <w:p w14:paraId="3515A33B" w14:textId="77777777" w:rsidR="007D7660" w:rsidRDefault="007D7660" w:rsidP="007D7660">
      <w:pPr>
        <w:pStyle w:val="ListParagraph"/>
        <w:spacing w:line="20" w:lineRule="atLeast"/>
        <w:ind w:left="1440"/>
      </w:pPr>
    </w:p>
    <w:p w14:paraId="1A23E68D" w14:textId="77777777" w:rsidR="007D7660" w:rsidRDefault="007D7660" w:rsidP="007D7660">
      <w:pPr>
        <w:pStyle w:val="ListParagraph"/>
        <w:spacing w:line="20" w:lineRule="atLeast"/>
        <w:ind w:left="1440"/>
      </w:pPr>
      <w:r>
        <w:t>“Gleason said that her focus would be to properly fund education and support women’s health care. She also faults this year’s state tax cut as being tilted too much to the wealthy, and she adds Smith has not listened to all of his constituents or reflects their values.</w:t>
      </w:r>
    </w:p>
    <w:p w14:paraId="6E507A13" w14:textId="77777777" w:rsidR="007D7660" w:rsidRDefault="007D7660" w:rsidP="007D7660">
      <w:pPr>
        <w:pStyle w:val="ListParagraph"/>
        <w:spacing w:line="20" w:lineRule="atLeast"/>
        <w:ind w:left="1440"/>
      </w:pPr>
    </w:p>
    <w:p w14:paraId="2068165A" w14:textId="77777777" w:rsidR="007D7660" w:rsidRDefault="007D7660" w:rsidP="007D7660">
      <w:pPr>
        <w:pStyle w:val="ListParagraph"/>
        <w:spacing w:line="20" w:lineRule="atLeast"/>
        <w:ind w:left="1440"/>
      </w:pPr>
      <w:r>
        <w:t>“We appreciate Gleason’s willingness to step forward and run for office, which she told us stemmed from her alarm over the 2016 election results. However, Smith’s answers to our questions were better thought out and more specific.</w:t>
      </w:r>
    </w:p>
    <w:p w14:paraId="542E4074" w14:textId="77777777" w:rsidR="007D7660" w:rsidRDefault="007D7660" w:rsidP="007D7660">
      <w:pPr>
        <w:pStyle w:val="ListParagraph"/>
        <w:spacing w:line="20" w:lineRule="atLeast"/>
        <w:ind w:left="1440"/>
      </w:pPr>
    </w:p>
    <w:p w14:paraId="0D6B801B" w14:textId="77777777" w:rsidR="007D7660" w:rsidRDefault="007D7660" w:rsidP="007D7660">
      <w:pPr>
        <w:pStyle w:val="ListParagraph"/>
        <w:spacing w:line="20" w:lineRule="atLeast"/>
        <w:ind w:left="1440"/>
      </w:pPr>
      <w:r>
        <w:t>“We believe Smith deserves another term.”</w:t>
      </w:r>
      <w:r>
        <w:rPr>
          <w:rStyle w:val="FootnoteReference"/>
        </w:rPr>
        <w:footnoteReference w:id="13"/>
      </w:r>
    </w:p>
    <w:p w14:paraId="4564C8E9" w14:textId="77777777" w:rsidR="007D7660" w:rsidRDefault="007D7660" w:rsidP="007D7660">
      <w:pPr>
        <w:pStyle w:val="ListParagraph"/>
        <w:spacing w:line="20" w:lineRule="atLeast"/>
        <w:rPr>
          <w:b/>
          <w:bCs/>
        </w:rPr>
      </w:pPr>
    </w:p>
    <w:p w14:paraId="08F75C1E" w14:textId="3B68FAA8" w:rsidR="0085584D" w:rsidRDefault="00CA6E0C" w:rsidP="0098543C">
      <w:pPr>
        <w:pStyle w:val="ListParagraph"/>
        <w:numPr>
          <w:ilvl w:val="0"/>
          <w:numId w:val="5"/>
        </w:numPr>
        <w:spacing w:line="20" w:lineRule="atLeast"/>
        <w:rPr>
          <w:b/>
          <w:bCs/>
        </w:rPr>
      </w:pPr>
      <w:r>
        <w:rPr>
          <w:b/>
          <w:bCs/>
        </w:rPr>
        <w:t>In 2018, Marie Gleason campaigned with U.S. Sen. Jeff Merkley</w:t>
      </w:r>
    </w:p>
    <w:p w14:paraId="495CEC65" w14:textId="77777777" w:rsidR="0085584D" w:rsidRDefault="0085584D" w:rsidP="0085584D">
      <w:pPr>
        <w:pStyle w:val="ListParagraph"/>
        <w:spacing w:line="20" w:lineRule="atLeast"/>
        <w:rPr>
          <w:b/>
          <w:bCs/>
        </w:rPr>
      </w:pPr>
    </w:p>
    <w:p w14:paraId="62D1177E" w14:textId="554A080C" w:rsidR="0085584D" w:rsidRDefault="0085584D" w:rsidP="0085584D">
      <w:pPr>
        <w:pStyle w:val="ListParagraph"/>
        <w:numPr>
          <w:ilvl w:val="1"/>
          <w:numId w:val="5"/>
        </w:numPr>
        <w:spacing w:line="20" w:lineRule="atLeast"/>
      </w:pPr>
      <w:r w:rsidRPr="00995DA8">
        <w:t xml:space="preserve">On July 22, 2018, Marie Gleason tweeted, “Great day yesterday door knocking with U.S. Senator Jeff Merkley, Iowa Representative Phyllis </w:t>
      </w:r>
      <w:proofErr w:type="spellStart"/>
      <w:r w:rsidRPr="00995DA8">
        <w:t>Thede</w:t>
      </w:r>
      <w:proofErr w:type="spellEnd"/>
      <w:r w:rsidRPr="00995DA8">
        <w:t xml:space="preserve">, and HD candidate Joan </w:t>
      </w:r>
      <w:proofErr w:type="spellStart"/>
      <w:r w:rsidRPr="00995DA8">
        <w:t>Marttila</w:t>
      </w:r>
      <w:proofErr w:type="spellEnd"/>
      <w:r w:rsidRPr="00995DA8">
        <w:t>!”</w:t>
      </w:r>
      <w:r w:rsidRPr="00995DA8">
        <w:rPr>
          <w:rStyle w:val="FootnoteReference"/>
        </w:rPr>
        <w:footnoteReference w:id="14"/>
      </w:r>
    </w:p>
    <w:p w14:paraId="14239BB0" w14:textId="77777777" w:rsidR="008C3DF1" w:rsidRDefault="008C3DF1" w:rsidP="008C3DF1">
      <w:pPr>
        <w:pStyle w:val="ListParagraph"/>
        <w:spacing w:line="20" w:lineRule="atLeast"/>
        <w:ind w:left="1440"/>
      </w:pPr>
    </w:p>
    <w:p w14:paraId="0EBFA521" w14:textId="271C4B03" w:rsidR="000B4778" w:rsidRDefault="000B4778" w:rsidP="000B4778">
      <w:pPr>
        <w:spacing w:line="20" w:lineRule="atLeast"/>
        <w:jc w:val="center"/>
      </w:pPr>
      <w:r w:rsidRPr="000B4778">
        <w:rPr>
          <w:noProof/>
        </w:rPr>
        <w:drawing>
          <wp:inline distT="0" distB="0" distL="0" distR="0" wp14:anchorId="03768617" wp14:editId="5C55D2A2">
            <wp:extent cx="2160009" cy="1885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94808" cy="1916334"/>
                    </a:xfrm>
                    <a:prstGeom prst="rect">
                      <a:avLst/>
                    </a:prstGeom>
                  </pic:spPr>
                </pic:pic>
              </a:graphicData>
            </a:graphic>
          </wp:inline>
        </w:drawing>
      </w:r>
    </w:p>
    <w:p w14:paraId="30BF5018" w14:textId="1253BBE5" w:rsidR="00AC7F82" w:rsidRDefault="00AC7F82" w:rsidP="00AC7F82">
      <w:pPr>
        <w:pStyle w:val="ListParagraph"/>
        <w:spacing w:line="20" w:lineRule="atLeast"/>
        <w:ind w:left="1440"/>
      </w:pPr>
      <w:r>
        <w:lastRenderedPageBreak/>
        <w:t xml:space="preserve"> </w:t>
      </w:r>
    </w:p>
    <w:p w14:paraId="315C0520" w14:textId="317E34B3" w:rsidR="00AC7F82" w:rsidRPr="00137F00" w:rsidRDefault="00946D3B" w:rsidP="00AC7F82">
      <w:pPr>
        <w:pStyle w:val="ListParagraph"/>
        <w:numPr>
          <w:ilvl w:val="0"/>
          <w:numId w:val="5"/>
        </w:numPr>
        <w:spacing w:line="20" w:lineRule="atLeast"/>
        <w:rPr>
          <w:b/>
          <w:bCs/>
        </w:rPr>
      </w:pPr>
      <w:r w:rsidRPr="00137F00">
        <w:rPr>
          <w:b/>
          <w:bCs/>
        </w:rPr>
        <w:t xml:space="preserve">In </w:t>
      </w:r>
      <w:r w:rsidR="00137F00" w:rsidRPr="00137F00">
        <w:rPr>
          <w:b/>
          <w:bCs/>
        </w:rPr>
        <w:t>2017, Jeff Merkley joined Bernie Sanders in announcing his “Medicare for All” bill</w:t>
      </w:r>
    </w:p>
    <w:p w14:paraId="0E1EB4E6" w14:textId="011E9F1C" w:rsidR="00AC7F82" w:rsidRDefault="00AC7F82" w:rsidP="00AC7F82">
      <w:pPr>
        <w:pStyle w:val="ListParagraph"/>
        <w:spacing w:line="20" w:lineRule="atLeast"/>
      </w:pPr>
    </w:p>
    <w:p w14:paraId="1B901266" w14:textId="678330C6" w:rsidR="00AC7F82" w:rsidRDefault="00AC7F82" w:rsidP="00AC7F82">
      <w:pPr>
        <w:pStyle w:val="ListParagraph"/>
        <w:numPr>
          <w:ilvl w:val="1"/>
          <w:numId w:val="5"/>
        </w:numPr>
        <w:spacing w:line="20" w:lineRule="atLeast"/>
      </w:pPr>
      <w:r>
        <w:t>In a Sept. 14, 2017, article, NPR reported, “</w:t>
      </w:r>
      <w:r w:rsidRPr="00AC7F82">
        <w:t xml:space="preserve">Sen. Jeff Merkley of Oregon joined Bernie Sanders in announcing his </w:t>
      </w:r>
      <w:r>
        <w:t>‘</w:t>
      </w:r>
      <w:r w:rsidRPr="00AC7F82">
        <w:t>Medicare for All</w:t>
      </w:r>
      <w:r>
        <w:t>’</w:t>
      </w:r>
      <w:r w:rsidRPr="00AC7F82">
        <w:t xml:space="preserve"> bill. Mary Louise Kelly talks to Merkley about why he backs it even though he says it</w:t>
      </w:r>
      <w:r>
        <w:t>’</w:t>
      </w:r>
      <w:r w:rsidRPr="00AC7F82">
        <w:t>s not likely to become law.</w:t>
      </w:r>
      <w:r>
        <w:t>”</w:t>
      </w:r>
      <w:r>
        <w:rPr>
          <w:rStyle w:val="FootnoteReference"/>
        </w:rPr>
        <w:footnoteReference w:id="15"/>
      </w:r>
    </w:p>
    <w:p w14:paraId="2EF3085A" w14:textId="1D3B8A70" w:rsidR="00B644D8" w:rsidRDefault="00B644D8" w:rsidP="00B644D8">
      <w:pPr>
        <w:pStyle w:val="ListParagraph"/>
        <w:spacing w:line="20" w:lineRule="atLeast"/>
        <w:ind w:left="1440"/>
      </w:pPr>
      <w:r>
        <w:t xml:space="preserve"> </w:t>
      </w:r>
    </w:p>
    <w:p w14:paraId="103AA2BD" w14:textId="2DABCDCD" w:rsidR="00B644D8" w:rsidRPr="001A4FA1" w:rsidRDefault="00B413D4" w:rsidP="00B644D8">
      <w:pPr>
        <w:pStyle w:val="ListParagraph"/>
        <w:numPr>
          <w:ilvl w:val="0"/>
          <w:numId w:val="5"/>
        </w:numPr>
        <w:spacing w:line="20" w:lineRule="atLeast"/>
        <w:rPr>
          <w:b/>
          <w:bCs/>
        </w:rPr>
      </w:pPr>
      <w:r w:rsidRPr="001A4FA1">
        <w:rPr>
          <w:b/>
          <w:bCs/>
        </w:rPr>
        <w:t xml:space="preserve">In 2019, Jeff Merkley </w:t>
      </w:r>
      <w:r w:rsidR="001A4FA1" w:rsidRPr="001A4FA1">
        <w:rPr>
          <w:b/>
          <w:bCs/>
        </w:rPr>
        <w:t>introduced the Green New Deal with Rep. Alexandria Ocasio-Cortez</w:t>
      </w:r>
      <w:r w:rsidR="00B644D8" w:rsidRPr="001A4FA1">
        <w:rPr>
          <w:b/>
          <w:bCs/>
        </w:rPr>
        <w:t xml:space="preserve"> </w:t>
      </w:r>
      <w:r w:rsidR="006D7D8D" w:rsidRPr="001A4FA1">
        <w:rPr>
          <w:b/>
          <w:bCs/>
        </w:rPr>
        <w:t xml:space="preserve"> </w:t>
      </w:r>
    </w:p>
    <w:p w14:paraId="62527AA5" w14:textId="1E726495" w:rsidR="006D7D8D" w:rsidRDefault="006D7D8D" w:rsidP="006D7D8D">
      <w:pPr>
        <w:pStyle w:val="ListParagraph"/>
        <w:spacing w:line="20" w:lineRule="atLeast"/>
      </w:pPr>
    </w:p>
    <w:p w14:paraId="027B407A" w14:textId="77777777" w:rsidR="00FB6683" w:rsidRDefault="006D7D8D" w:rsidP="00FB6683">
      <w:pPr>
        <w:pStyle w:val="ListParagraph"/>
        <w:numPr>
          <w:ilvl w:val="1"/>
          <w:numId w:val="5"/>
        </w:numPr>
        <w:spacing w:line="20" w:lineRule="atLeast"/>
      </w:pPr>
      <w:r>
        <w:t>In a</w:t>
      </w:r>
      <w:r w:rsidR="00FB6683">
        <w:t xml:space="preserve">n Aug. 22, 2019, article, the </w:t>
      </w:r>
      <w:r w:rsidR="00FB6683" w:rsidRPr="00FB6683">
        <w:rPr>
          <w:i/>
          <w:iCs/>
        </w:rPr>
        <w:t>New York Daily News</w:t>
      </w:r>
      <w:r w:rsidR="00FB6683">
        <w:t xml:space="preserve"> reported, “Bernie Sanders rolled out an ambitious $16 trillion plan to combat climate change Thursday, apparently trying to position himself as the most aggressive 2020 candidate on the hot button issue.</w:t>
      </w:r>
    </w:p>
    <w:p w14:paraId="4D653FB1" w14:textId="77777777" w:rsidR="00FB6683" w:rsidRDefault="00FB6683" w:rsidP="00FB6683">
      <w:pPr>
        <w:pStyle w:val="ListParagraph"/>
        <w:spacing w:line="20" w:lineRule="atLeast"/>
        <w:ind w:left="1440"/>
      </w:pPr>
    </w:p>
    <w:p w14:paraId="50348D73" w14:textId="3FA62155" w:rsidR="006D7D8D" w:rsidRDefault="00FB6683" w:rsidP="00FB6683">
      <w:pPr>
        <w:pStyle w:val="ListParagraph"/>
        <w:spacing w:line="20" w:lineRule="atLeast"/>
        <w:ind w:left="1440"/>
      </w:pPr>
      <w:r>
        <w:t>“The Vermont senator’s plan is the most expensive climate blueprint floated by a Democratic presidential hopeful and builds on the non-binding ‘Green New Deal’ resolution introduced by New York Rep. Alexandria Ocasio-Cortez and Oregon Sen. Jeff Merkley earlier this year. Sanders’ measure curiously even has the same name.”</w:t>
      </w:r>
      <w:r>
        <w:rPr>
          <w:rStyle w:val="FootnoteReference"/>
        </w:rPr>
        <w:footnoteReference w:id="16"/>
      </w:r>
      <w:r w:rsidR="006D7D8D">
        <w:t xml:space="preserve"> </w:t>
      </w:r>
    </w:p>
    <w:p w14:paraId="66CB40A0" w14:textId="0CCA8A38" w:rsidR="006D7D8D" w:rsidRDefault="006D7D8D" w:rsidP="006D7D8D">
      <w:pPr>
        <w:pStyle w:val="ListParagraph"/>
        <w:spacing w:line="20" w:lineRule="atLeast"/>
      </w:pPr>
      <w:r>
        <w:t xml:space="preserve">  </w:t>
      </w:r>
    </w:p>
    <w:p w14:paraId="5125491B" w14:textId="2F66ACF1" w:rsidR="006D7D8D" w:rsidRPr="00FE3CB2" w:rsidRDefault="00E67D80" w:rsidP="00B644D8">
      <w:pPr>
        <w:pStyle w:val="ListParagraph"/>
        <w:numPr>
          <w:ilvl w:val="0"/>
          <w:numId w:val="5"/>
        </w:numPr>
        <w:spacing w:line="20" w:lineRule="atLeast"/>
        <w:rPr>
          <w:b/>
          <w:bCs/>
        </w:rPr>
      </w:pPr>
      <w:r w:rsidRPr="00FE3CB2">
        <w:rPr>
          <w:b/>
          <w:bCs/>
        </w:rPr>
        <w:t>In 2018, Marie Gleason was supported by Rep. Dave Loebsack</w:t>
      </w:r>
    </w:p>
    <w:p w14:paraId="0B75BE5B" w14:textId="5C6CFDFB" w:rsidR="00B644D8" w:rsidRDefault="00B644D8" w:rsidP="00B644D8">
      <w:pPr>
        <w:pStyle w:val="ListParagraph"/>
        <w:spacing w:line="20" w:lineRule="atLeast"/>
      </w:pPr>
    </w:p>
    <w:p w14:paraId="011D4F04" w14:textId="20EDC378" w:rsidR="00B644D8" w:rsidRDefault="00B644D8" w:rsidP="00B644D8">
      <w:pPr>
        <w:pStyle w:val="ListParagraph"/>
        <w:numPr>
          <w:ilvl w:val="1"/>
          <w:numId w:val="5"/>
        </w:numPr>
        <w:spacing w:line="20" w:lineRule="atLeast"/>
      </w:pPr>
      <w:r>
        <w:t xml:space="preserve">On June 18, 2018, </w:t>
      </w:r>
      <w:r w:rsidR="00B102D3">
        <w:t>Dave Loebsack for Iowa tweeted, “</w:t>
      </w:r>
      <w:r w:rsidR="00B102D3" w:rsidRPr="00B102D3">
        <w:t>Excited to support @Gleason4Senate in Davenport tonight. Marie grew up in a working class family and will fight for Iowans in the middle class and those that want to be part of the middle class. Thanks for having us!</w:t>
      </w:r>
      <w:r w:rsidR="00B102D3">
        <w:t>”</w:t>
      </w:r>
      <w:r w:rsidR="00B102D3">
        <w:rPr>
          <w:rStyle w:val="FootnoteReference"/>
        </w:rPr>
        <w:footnoteReference w:id="17"/>
      </w:r>
      <w:r w:rsidR="00B102D3">
        <w:t xml:space="preserve"> </w:t>
      </w:r>
    </w:p>
    <w:p w14:paraId="5C70908F" w14:textId="77777777" w:rsidR="00E67D80" w:rsidRDefault="00E67D80" w:rsidP="00E67D80">
      <w:pPr>
        <w:pStyle w:val="ListParagraph"/>
        <w:spacing w:line="20" w:lineRule="atLeast"/>
        <w:ind w:left="1440"/>
      </w:pPr>
    </w:p>
    <w:p w14:paraId="0F9416C9" w14:textId="79B6FE44" w:rsidR="00E67D80" w:rsidRDefault="00E67D80" w:rsidP="00E67D80">
      <w:pPr>
        <w:spacing w:line="20" w:lineRule="atLeast"/>
        <w:jc w:val="center"/>
      </w:pPr>
      <w:r w:rsidRPr="00E67D80">
        <w:rPr>
          <w:noProof/>
        </w:rPr>
        <w:drawing>
          <wp:inline distT="0" distB="0" distL="0" distR="0" wp14:anchorId="7C4561B3" wp14:editId="01E33CAE">
            <wp:extent cx="2638425" cy="2178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5292" cy="2183904"/>
                    </a:xfrm>
                    <a:prstGeom prst="rect">
                      <a:avLst/>
                    </a:prstGeom>
                  </pic:spPr>
                </pic:pic>
              </a:graphicData>
            </a:graphic>
          </wp:inline>
        </w:drawing>
      </w:r>
    </w:p>
    <w:p w14:paraId="74FE803C" w14:textId="76331631" w:rsidR="00B102D3" w:rsidRDefault="00B102D3" w:rsidP="00B102D3">
      <w:pPr>
        <w:pStyle w:val="ListParagraph"/>
        <w:spacing w:line="20" w:lineRule="atLeast"/>
        <w:ind w:left="1440"/>
      </w:pPr>
      <w:r>
        <w:t xml:space="preserve"> </w:t>
      </w:r>
    </w:p>
    <w:p w14:paraId="340FFC16" w14:textId="77777777" w:rsidR="001A1ED0" w:rsidRDefault="001A1ED0" w:rsidP="00E409EC">
      <w:pPr>
        <w:pStyle w:val="Chapter2"/>
      </w:pPr>
    </w:p>
    <w:p w14:paraId="3AF00B52" w14:textId="3C05580F" w:rsidR="00995DA8" w:rsidRDefault="00D35AE8" w:rsidP="00E409EC">
      <w:pPr>
        <w:pStyle w:val="Chapter2"/>
      </w:pPr>
      <w:bookmarkStart w:id="36" w:name="_Toc45559416"/>
      <w:r>
        <w:lastRenderedPageBreak/>
        <w:t>IMMIGRATION</w:t>
      </w:r>
      <w:bookmarkEnd w:id="36"/>
    </w:p>
    <w:p w14:paraId="15500679" w14:textId="77777777" w:rsidR="00995DA8" w:rsidRPr="00995DA8" w:rsidRDefault="00995DA8" w:rsidP="00995DA8">
      <w:pPr>
        <w:spacing w:after="0" w:line="20" w:lineRule="atLeast"/>
        <w:rPr>
          <w:b/>
          <w:bCs/>
          <w:u w:val="single"/>
        </w:rPr>
      </w:pPr>
    </w:p>
    <w:p w14:paraId="6E4BD2B0" w14:textId="0027C1B0" w:rsidR="00D23E2E" w:rsidRDefault="004201B8" w:rsidP="0098543C">
      <w:pPr>
        <w:pStyle w:val="ListParagraph"/>
        <w:numPr>
          <w:ilvl w:val="0"/>
          <w:numId w:val="5"/>
        </w:numPr>
        <w:spacing w:line="20" w:lineRule="atLeast"/>
        <w:rPr>
          <w:b/>
          <w:bCs/>
        </w:rPr>
      </w:pPr>
      <w:r>
        <w:rPr>
          <w:b/>
          <w:bCs/>
        </w:rPr>
        <w:t xml:space="preserve">In June 2018, Marie Gleason praised LULCA Iowa, saying </w:t>
      </w:r>
      <w:r w:rsidR="000F5A70">
        <w:rPr>
          <w:b/>
          <w:bCs/>
        </w:rPr>
        <w:t>it was “</w:t>
      </w:r>
      <w:r w:rsidR="000F5A70" w:rsidRPr="000F5A70">
        <w:rPr>
          <w:b/>
          <w:bCs/>
        </w:rPr>
        <w:t>an organization that is doing so many great things across our state”</w:t>
      </w:r>
    </w:p>
    <w:p w14:paraId="113DA3E5" w14:textId="77777777" w:rsidR="00D23E2E" w:rsidRDefault="00D23E2E" w:rsidP="00813906">
      <w:pPr>
        <w:pStyle w:val="ListParagraph"/>
        <w:spacing w:line="20" w:lineRule="atLeast"/>
        <w:rPr>
          <w:b/>
          <w:bCs/>
        </w:rPr>
      </w:pPr>
    </w:p>
    <w:p w14:paraId="2057C0B9" w14:textId="6BB8498E" w:rsidR="00D23E2E" w:rsidRDefault="00A1487A" w:rsidP="00813906">
      <w:pPr>
        <w:pStyle w:val="ListParagraph"/>
        <w:numPr>
          <w:ilvl w:val="1"/>
          <w:numId w:val="5"/>
        </w:numPr>
        <w:spacing w:line="20" w:lineRule="atLeast"/>
      </w:pPr>
      <w:r w:rsidRPr="00A1487A">
        <w:t xml:space="preserve">According to </w:t>
      </w:r>
      <w:r w:rsidR="00154E34" w:rsidRPr="00A1487A">
        <w:t xml:space="preserve">a June 16, 2018, Facebook post, Marie Gleason </w:t>
      </w:r>
      <w:r w:rsidRPr="00A1487A">
        <w:t>attended the LULAC Iowa 2018 State Convention. Regarding the event, Marie Gleason wrote, “A wonderful evening with an organization that is doing so many great things across our state.”</w:t>
      </w:r>
      <w:r w:rsidRPr="00A1487A">
        <w:rPr>
          <w:rStyle w:val="FootnoteReference"/>
        </w:rPr>
        <w:footnoteReference w:id="18"/>
      </w:r>
    </w:p>
    <w:p w14:paraId="17EACA78" w14:textId="25661711" w:rsidR="00934302" w:rsidRDefault="00934302" w:rsidP="00934302">
      <w:pPr>
        <w:pStyle w:val="ListParagraph"/>
        <w:spacing w:line="20" w:lineRule="atLeast"/>
        <w:ind w:left="1440"/>
      </w:pPr>
    </w:p>
    <w:p w14:paraId="588FA6DD" w14:textId="4B0D407F" w:rsidR="00934302" w:rsidRPr="00A1487A" w:rsidRDefault="00934302" w:rsidP="004201B8">
      <w:pPr>
        <w:spacing w:line="20" w:lineRule="atLeast"/>
        <w:jc w:val="center"/>
      </w:pPr>
      <w:r w:rsidRPr="00934302">
        <w:rPr>
          <w:noProof/>
        </w:rPr>
        <w:drawing>
          <wp:inline distT="0" distB="0" distL="0" distR="0" wp14:anchorId="567031B6" wp14:editId="0AF8CC72">
            <wp:extent cx="2934269" cy="32766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5192" cy="3277730"/>
                    </a:xfrm>
                    <a:prstGeom prst="rect">
                      <a:avLst/>
                    </a:prstGeom>
                  </pic:spPr>
                </pic:pic>
              </a:graphicData>
            </a:graphic>
          </wp:inline>
        </w:drawing>
      </w:r>
    </w:p>
    <w:p w14:paraId="6883B039" w14:textId="77777777" w:rsidR="00D23E2E" w:rsidRDefault="00D23E2E" w:rsidP="00D23E2E">
      <w:pPr>
        <w:pStyle w:val="ListParagraph"/>
        <w:spacing w:line="20" w:lineRule="atLeast"/>
        <w:rPr>
          <w:b/>
          <w:bCs/>
        </w:rPr>
      </w:pPr>
    </w:p>
    <w:p w14:paraId="7B1CC2BA" w14:textId="352884D9" w:rsidR="00106E13" w:rsidRDefault="000F5A70" w:rsidP="0098543C">
      <w:pPr>
        <w:pStyle w:val="ListParagraph"/>
        <w:numPr>
          <w:ilvl w:val="0"/>
          <w:numId w:val="5"/>
        </w:numPr>
        <w:spacing w:line="20" w:lineRule="atLeast"/>
        <w:rPr>
          <w:b/>
          <w:bCs/>
        </w:rPr>
      </w:pPr>
      <w:r>
        <w:rPr>
          <w:b/>
          <w:bCs/>
        </w:rPr>
        <w:t xml:space="preserve">Two months before Marie Gleason’s Facebook post, </w:t>
      </w:r>
      <w:r w:rsidR="00D90550" w:rsidRPr="00D90550">
        <w:rPr>
          <w:b/>
          <w:bCs/>
        </w:rPr>
        <w:t>members of the League of United Latin American Citizens of Iowa planned to take legal action against the state after Gov. Kim Reynolds signed an immigration enforcement bill into law that banned “sanctuary cities”</w:t>
      </w:r>
    </w:p>
    <w:p w14:paraId="087E0E51" w14:textId="4DC1A3F3" w:rsidR="00B54002" w:rsidRDefault="00B54002" w:rsidP="00F92787">
      <w:pPr>
        <w:pStyle w:val="ListParagraph"/>
        <w:spacing w:line="20" w:lineRule="atLeast"/>
        <w:rPr>
          <w:b/>
          <w:bCs/>
        </w:rPr>
      </w:pPr>
      <w:r>
        <w:rPr>
          <w:b/>
          <w:bCs/>
        </w:rPr>
        <w:t xml:space="preserve"> </w:t>
      </w:r>
      <w:r w:rsidR="00F92787">
        <w:rPr>
          <w:b/>
          <w:bCs/>
        </w:rPr>
        <w:t xml:space="preserve"> </w:t>
      </w:r>
    </w:p>
    <w:p w14:paraId="782F5D81" w14:textId="77777777" w:rsidR="00F92787" w:rsidRPr="00F92787" w:rsidRDefault="00F92787" w:rsidP="00F92787">
      <w:pPr>
        <w:pStyle w:val="ListParagraph"/>
        <w:numPr>
          <w:ilvl w:val="1"/>
          <w:numId w:val="5"/>
        </w:numPr>
        <w:spacing w:line="20" w:lineRule="atLeast"/>
      </w:pPr>
      <w:r w:rsidRPr="00F92787">
        <w:t>In an April 10, 2018, article, WQAD reported, “Members of the League of United Latin American Citizens of Iowa plan to take legal action against the state.</w:t>
      </w:r>
    </w:p>
    <w:p w14:paraId="4C2316DF" w14:textId="77777777" w:rsidR="00F92787" w:rsidRPr="00F92787" w:rsidRDefault="00F92787" w:rsidP="00F92787">
      <w:pPr>
        <w:pStyle w:val="ListParagraph"/>
        <w:spacing w:line="20" w:lineRule="atLeast"/>
        <w:ind w:left="1440"/>
      </w:pPr>
    </w:p>
    <w:p w14:paraId="79315056" w14:textId="4FBCD0B5" w:rsidR="00F92787" w:rsidRPr="00F92787" w:rsidRDefault="00F92787" w:rsidP="00F92787">
      <w:pPr>
        <w:pStyle w:val="ListParagraph"/>
        <w:spacing w:line="20" w:lineRule="atLeast"/>
        <w:ind w:left="1440"/>
      </w:pPr>
      <w:r w:rsidRPr="00F92787">
        <w:t>“This comes after Iowa Gov. Kim Reynolds signed an immigration enforcement bill into law that bans ‘sanctuary cities,</w:t>
      </w:r>
      <w:r w:rsidR="00D90550">
        <w:t>’</w:t>
      </w:r>
      <w:r w:rsidRPr="00F92787">
        <w:t xml:space="preserve"> Tuesday, April 10.</w:t>
      </w:r>
    </w:p>
    <w:p w14:paraId="73E3DF96" w14:textId="77777777" w:rsidR="00F92787" w:rsidRPr="00F92787" w:rsidRDefault="00F92787" w:rsidP="00F92787">
      <w:pPr>
        <w:pStyle w:val="ListParagraph"/>
        <w:spacing w:line="20" w:lineRule="atLeast"/>
        <w:ind w:left="1440"/>
      </w:pPr>
    </w:p>
    <w:p w14:paraId="18BB9173" w14:textId="5962853E" w:rsidR="00F92787" w:rsidRPr="00F92787" w:rsidRDefault="00F92787" w:rsidP="00F92787">
      <w:pPr>
        <w:pStyle w:val="ListParagraph"/>
        <w:spacing w:line="20" w:lineRule="atLeast"/>
        <w:ind w:left="1440"/>
      </w:pPr>
      <w:r w:rsidRPr="00F92787">
        <w:t>“The legislation will require law enforcement to follow request from federal agents to hold a jailed person suspected of being in the country illegally.”</w:t>
      </w:r>
      <w:r w:rsidRPr="00F92787">
        <w:rPr>
          <w:rStyle w:val="FootnoteReference"/>
        </w:rPr>
        <w:footnoteReference w:id="19"/>
      </w:r>
    </w:p>
    <w:p w14:paraId="02956FB1" w14:textId="75BBD785" w:rsidR="00F92787" w:rsidRDefault="00F92787" w:rsidP="00F92787">
      <w:pPr>
        <w:pStyle w:val="ListParagraph"/>
        <w:spacing w:line="20" w:lineRule="atLeast"/>
        <w:rPr>
          <w:b/>
          <w:bCs/>
        </w:rPr>
      </w:pPr>
    </w:p>
    <w:p w14:paraId="49383218" w14:textId="60F73294" w:rsidR="00D33797" w:rsidRDefault="007A60A5" w:rsidP="00B54002">
      <w:pPr>
        <w:pStyle w:val="ListParagraph"/>
        <w:numPr>
          <w:ilvl w:val="0"/>
          <w:numId w:val="5"/>
        </w:numPr>
        <w:spacing w:line="20" w:lineRule="atLeast"/>
        <w:rPr>
          <w:b/>
          <w:bCs/>
        </w:rPr>
      </w:pPr>
      <w:r>
        <w:rPr>
          <w:b/>
          <w:bCs/>
        </w:rPr>
        <w:t xml:space="preserve">In 2018, LULAC criticized Iowa legislation that </w:t>
      </w:r>
      <w:r w:rsidRPr="007A60A5">
        <w:rPr>
          <w:b/>
          <w:bCs/>
        </w:rPr>
        <w:t>would prohibit local governments, cities or counties, from adopting or enforcing policies that discourage enforcement of immigration laws, saying, “The statute is unconstitutional and the most anti-immigrant legislation proposed to date in Iowa”</w:t>
      </w:r>
    </w:p>
    <w:p w14:paraId="2972A73A" w14:textId="77777777" w:rsidR="00D33797" w:rsidRDefault="00D33797" w:rsidP="00D33797">
      <w:pPr>
        <w:pStyle w:val="ListParagraph"/>
        <w:spacing w:line="20" w:lineRule="atLeast"/>
        <w:rPr>
          <w:b/>
          <w:bCs/>
        </w:rPr>
      </w:pPr>
    </w:p>
    <w:p w14:paraId="32F34872" w14:textId="17DEC7E3" w:rsidR="009B7455" w:rsidRPr="009B7455" w:rsidRDefault="00D33797" w:rsidP="009B7455">
      <w:pPr>
        <w:pStyle w:val="ListParagraph"/>
        <w:numPr>
          <w:ilvl w:val="1"/>
          <w:numId w:val="5"/>
        </w:numPr>
        <w:spacing w:line="20" w:lineRule="atLeast"/>
      </w:pPr>
      <w:r w:rsidRPr="009B7455">
        <w:t>In a</w:t>
      </w:r>
      <w:r w:rsidR="00FC3D73" w:rsidRPr="009B7455">
        <w:t xml:space="preserve">n April 5, 2018, article, </w:t>
      </w:r>
      <w:r w:rsidR="00FC3D73" w:rsidRPr="009B7455">
        <w:rPr>
          <w:i/>
          <w:iCs/>
        </w:rPr>
        <w:t>Hola America News</w:t>
      </w:r>
      <w:r w:rsidR="00FC3D73" w:rsidRPr="009B7455">
        <w:t xml:space="preserve"> reported, “</w:t>
      </w:r>
      <w:r w:rsidR="009B7455" w:rsidRPr="009B7455">
        <w:t xml:space="preserve">The League of United Latin American Citizens Council 307 in Des Moines has announced its opposition to Senate File 481, known as the </w:t>
      </w:r>
      <w:r w:rsidR="00304309">
        <w:t>‘</w:t>
      </w:r>
      <w:r w:rsidR="009B7455" w:rsidRPr="009B7455">
        <w:t>Sanctuary Cities Bill.</w:t>
      </w:r>
      <w:r w:rsidR="00304309">
        <w:t>’</w:t>
      </w:r>
    </w:p>
    <w:p w14:paraId="3A2EFB15" w14:textId="77777777" w:rsidR="009B7455" w:rsidRPr="009B7455" w:rsidRDefault="009B7455" w:rsidP="009B7455">
      <w:pPr>
        <w:pStyle w:val="ListParagraph"/>
        <w:spacing w:line="20" w:lineRule="atLeast"/>
        <w:ind w:left="1440"/>
      </w:pPr>
    </w:p>
    <w:p w14:paraId="37631AEA" w14:textId="1A52CDB2" w:rsidR="009B7455" w:rsidRPr="009B7455" w:rsidRDefault="009B7455" w:rsidP="009B7455">
      <w:pPr>
        <w:pStyle w:val="ListParagraph"/>
        <w:spacing w:line="20" w:lineRule="atLeast"/>
        <w:ind w:left="1440"/>
      </w:pPr>
      <w:r w:rsidRPr="009B7455">
        <w:t>“The bill, if approved, would prohibit local governments, cities or counties, from adopting or enforcing policies that discourage enforcement of immigration laws. It also would penalize those cities or counties that do by making them ineligible to receive any state funds.</w:t>
      </w:r>
    </w:p>
    <w:p w14:paraId="4903F35C" w14:textId="77777777" w:rsidR="009B7455" w:rsidRPr="009B7455" w:rsidRDefault="009B7455" w:rsidP="009B7455">
      <w:pPr>
        <w:pStyle w:val="ListParagraph"/>
        <w:spacing w:line="20" w:lineRule="atLeast"/>
        <w:ind w:left="1440"/>
      </w:pPr>
    </w:p>
    <w:p w14:paraId="69FDA949" w14:textId="3113A62F" w:rsidR="00D33797" w:rsidRPr="009B7455" w:rsidRDefault="009B7455" w:rsidP="009B7455">
      <w:pPr>
        <w:pStyle w:val="ListParagraph"/>
        <w:spacing w:line="20" w:lineRule="atLeast"/>
        <w:ind w:left="1440"/>
      </w:pPr>
      <w:r w:rsidRPr="009B7455">
        <w:t>“‘The statute is unconstitutional and the most anti-immigrant legislation proposed to date in Iowa,’ said Joe Henry, LULAC National vice president of the Midwest and President of Council 307.”</w:t>
      </w:r>
      <w:r w:rsidRPr="009B7455">
        <w:rPr>
          <w:rStyle w:val="FootnoteReference"/>
        </w:rPr>
        <w:footnoteReference w:id="20"/>
      </w:r>
    </w:p>
    <w:p w14:paraId="129ACC37" w14:textId="77777777" w:rsidR="00D33797" w:rsidRDefault="00D33797" w:rsidP="00D33797">
      <w:pPr>
        <w:pStyle w:val="ListParagraph"/>
        <w:spacing w:line="20" w:lineRule="atLeast"/>
        <w:rPr>
          <w:b/>
          <w:bCs/>
        </w:rPr>
      </w:pPr>
    </w:p>
    <w:p w14:paraId="007AED4E" w14:textId="435442FD" w:rsidR="00F92787" w:rsidRPr="00F92787" w:rsidRDefault="00D34468" w:rsidP="00B54002">
      <w:pPr>
        <w:pStyle w:val="ListParagraph"/>
        <w:numPr>
          <w:ilvl w:val="0"/>
          <w:numId w:val="5"/>
        </w:numPr>
        <w:spacing w:line="20" w:lineRule="atLeast"/>
        <w:rPr>
          <w:b/>
          <w:bCs/>
        </w:rPr>
      </w:pPr>
      <w:r>
        <w:rPr>
          <w:b/>
          <w:bCs/>
        </w:rPr>
        <w:t xml:space="preserve">In 2013, </w:t>
      </w:r>
      <w:r w:rsidR="00BF5D4A">
        <w:rPr>
          <w:b/>
          <w:bCs/>
        </w:rPr>
        <w:t xml:space="preserve">the </w:t>
      </w:r>
      <w:r w:rsidR="00BF5D4A" w:rsidRPr="00DE59AD">
        <w:rPr>
          <w:b/>
          <w:bCs/>
        </w:rPr>
        <w:t>Iowa LULAC State Director</w:t>
      </w:r>
      <w:r w:rsidR="00DE59AD" w:rsidRPr="00DE59AD">
        <w:rPr>
          <w:b/>
          <w:bCs/>
        </w:rPr>
        <w:t xml:space="preserve"> said he was really concerned that Barack Obama’s immigration reform plan did not provide some sort of amnesty to all illegal immigrants</w:t>
      </w:r>
    </w:p>
    <w:p w14:paraId="2BF77DBF" w14:textId="77777777" w:rsidR="00106E13" w:rsidRDefault="00106E13" w:rsidP="00106E13">
      <w:pPr>
        <w:pStyle w:val="ListParagraph"/>
        <w:spacing w:line="20" w:lineRule="atLeast"/>
        <w:rPr>
          <w:b/>
          <w:bCs/>
        </w:rPr>
      </w:pPr>
    </w:p>
    <w:p w14:paraId="4736F8FE" w14:textId="77777777" w:rsidR="00BF5D4A" w:rsidRDefault="00250B30" w:rsidP="00106E13">
      <w:pPr>
        <w:pStyle w:val="ListParagraph"/>
        <w:numPr>
          <w:ilvl w:val="1"/>
          <w:numId w:val="5"/>
        </w:numPr>
        <w:spacing w:line="20" w:lineRule="atLeast"/>
      </w:pPr>
      <w:r w:rsidRPr="00D35AE8">
        <w:t>According to a Feb. 12, 2013, press release fro</w:t>
      </w:r>
      <w:r w:rsidR="00BD0076" w:rsidRPr="00D35AE8">
        <w:t xml:space="preserve">m </w:t>
      </w:r>
      <w:r w:rsidR="00EC3799" w:rsidRPr="00D35AE8">
        <w:t>The Iowa League of United Latin American Citizens, “The Iowa League of United Latin American will meet with two of Iowa’s U.S. Congressmen to discuss issues from the proposed immigration reform plan to the issuance of driver’s licenses for all illegal immigrants, as part of the advocacy group’s trip to the national LULAC Legislative Conference on Feb. 13 and 14 in Washington, D.C.</w:t>
      </w:r>
    </w:p>
    <w:p w14:paraId="10F4B693" w14:textId="77777777" w:rsidR="00BF5D4A" w:rsidRDefault="00BF5D4A" w:rsidP="00BF5D4A">
      <w:pPr>
        <w:pStyle w:val="ListParagraph"/>
        <w:spacing w:line="20" w:lineRule="atLeast"/>
        <w:ind w:left="1440"/>
      </w:pPr>
    </w:p>
    <w:p w14:paraId="1DBCDF04" w14:textId="22D8FF87" w:rsidR="00106E13" w:rsidRPr="00D35AE8" w:rsidRDefault="00BF5D4A" w:rsidP="00BF5D4A">
      <w:pPr>
        <w:pStyle w:val="ListParagraph"/>
        <w:spacing w:line="20" w:lineRule="atLeast"/>
        <w:ind w:left="1440"/>
      </w:pPr>
      <w:r>
        <w:t>“</w:t>
      </w:r>
      <w:r w:rsidRPr="00BF5D4A">
        <w:t xml:space="preserve">Iowa LULAC State Director Joe Enriquez Henry and Deputy Director Mike Reyes will meet with U.S. Reps. Bruce </w:t>
      </w:r>
      <w:proofErr w:type="spellStart"/>
      <w:r w:rsidRPr="00BF5D4A">
        <w:t>Braley</w:t>
      </w:r>
      <w:proofErr w:type="spellEnd"/>
      <w:r w:rsidRPr="00BF5D4A">
        <w:t xml:space="preserve"> and Dave Loebsack, both Democrats. The men hope to also meet with Republican Congressmen Tom Latham and Steve King, along with U.S. Secretary of Agriculture Tom Vilsack, a Democrat who formerly served as Iowa’s governor.</w:t>
      </w:r>
      <w:r w:rsidR="00EC3799" w:rsidRPr="00D35AE8">
        <w:t>”</w:t>
      </w:r>
      <w:r w:rsidR="00EC3799" w:rsidRPr="00D35AE8">
        <w:rPr>
          <w:rStyle w:val="FootnoteReference"/>
        </w:rPr>
        <w:footnoteReference w:id="21"/>
      </w:r>
    </w:p>
    <w:p w14:paraId="392CC0DF" w14:textId="60A63DCF" w:rsidR="00106E13" w:rsidRPr="00D35AE8" w:rsidRDefault="00106E13" w:rsidP="00106E13">
      <w:pPr>
        <w:pStyle w:val="ListParagraph"/>
        <w:spacing w:line="20" w:lineRule="atLeast"/>
        <w:ind w:left="1440"/>
      </w:pPr>
      <w:r w:rsidRPr="00D35AE8">
        <w:t xml:space="preserve">  </w:t>
      </w:r>
    </w:p>
    <w:p w14:paraId="65BAF839" w14:textId="77777777" w:rsidR="00106E13" w:rsidRPr="00D35AE8" w:rsidRDefault="00106E13" w:rsidP="00106E13">
      <w:pPr>
        <w:pStyle w:val="ListParagraph"/>
        <w:numPr>
          <w:ilvl w:val="1"/>
          <w:numId w:val="5"/>
        </w:numPr>
        <w:spacing w:line="20" w:lineRule="atLeast"/>
      </w:pPr>
      <w:r w:rsidRPr="00D35AE8">
        <w:t>According to the same release, “Enriquez Henry and Reyes plan to discuss issues that include availability of well-paying jobs, affordable health care access, equality in education and the elimination of poverty. Another important issue to Iowa LULAC is President Barack Obama’s immigration reform package, specifically the requirement that would push so-called illegal immigrants to the back of the line in their journey toward citizenship.</w:t>
      </w:r>
    </w:p>
    <w:p w14:paraId="50D19FFD" w14:textId="77777777" w:rsidR="00106E13" w:rsidRPr="00D35AE8" w:rsidRDefault="00106E13" w:rsidP="00106E13">
      <w:pPr>
        <w:pStyle w:val="ListParagraph"/>
        <w:spacing w:line="20" w:lineRule="atLeast"/>
        <w:ind w:left="1440"/>
      </w:pPr>
    </w:p>
    <w:p w14:paraId="649E105A" w14:textId="7D30419C" w:rsidR="00106E13" w:rsidRPr="00D35AE8" w:rsidRDefault="00106E13" w:rsidP="00106E13">
      <w:pPr>
        <w:pStyle w:val="ListParagraph"/>
        <w:spacing w:line="20" w:lineRule="atLeast"/>
        <w:ind w:left="1440"/>
      </w:pPr>
      <w:r w:rsidRPr="00D35AE8">
        <w:lastRenderedPageBreak/>
        <w:t>“‘I am really concerned the immigration reform plan does not provide some sort of amnesty to all illegal immigrants,’ Enriquez Henry said. ‘We can’t allow up to 11 million people to wait for years for citizenship. Some cases could take up to 20 years for the person to become a citizen.’”</w:t>
      </w:r>
      <w:r w:rsidRPr="00D35AE8">
        <w:rPr>
          <w:rStyle w:val="FootnoteReference"/>
        </w:rPr>
        <w:footnoteReference w:id="22"/>
      </w:r>
    </w:p>
    <w:p w14:paraId="15D8F101" w14:textId="555D71FE" w:rsidR="00106E13" w:rsidRDefault="00106E13" w:rsidP="00D35AE8">
      <w:pPr>
        <w:spacing w:line="20" w:lineRule="atLeast"/>
        <w:rPr>
          <w:b/>
          <w:bCs/>
        </w:rPr>
      </w:pPr>
    </w:p>
    <w:p w14:paraId="00E2C290" w14:textId="77777777" w:rsidR="00D35AE8" w:rsidRDefault="00D35AE8">
      <w:pPr>
        <w:rPr>
          <w:b/>
          <w:bCs/>
          <w:u w:val="single"/>
        </w:rPr>
      </w:pPr>
      <w:r>
        <w:br w:type="page"/>
      </w:r>
    </w:p>
    <w:p w14:paraId="7CEAF5E9" w14:textId="45C3BAD1" w:rsidR="00D35AE8" w:rsidRDefault="00D35AE8" w:rsidP="00D35AE8">
      <w:pPr>
        <w:pStyle w:val="Chapter2"/>
      </w:pPr>
      <w:bookmarkStart w:id="37" w:name="_Toc45559417"/>
      <w:r w:rsidRPr="00F7656C">
        <w:lastRenderedPageBreak/>
        <w:t>VOTER ID</w:t>
      </w:r>
      <w:bookmarkEnd w:id="37"/>
    </w:p>
    <w:p w14:paraId="7E203A1F" w14:textId="77777777" w:rsidR="00D35AE8" w:rsidRPr="00D35AE8" w:rsidRDefault="00D35AE8" w:rsidP="00D35AE8">
      <w:pPr>
        <w:pStyle w:val="Chapter2"/>
      </w:pPr>
    </w:p>
    <w:p w14:paraId="0C566121" w14:textId="71C46162" w:rsidR="0098543C" w:rsidRPr="00F25175" w:rsidRDefault="0098543C" w:rsidP="0098543C">
      <w:pPr>
        <w:pStyle w:val="ListParagraph"/>
        <w:numPr>
          <w:ilvl w:val="0"/>
          <w:numId w:val="5"/>
        </w:numPr>
        <w:spacing w:line="20" w:lineRule="atLeast"/>
        <w:rPr>
          <w:b/>
          <w:bCs/>
        </w:rPr>
      </w:pPr>
      <w:r w:rsidRPr="00F25175">
        <w:rPr>
          <w:b/>
          <w:bCs/>
        </w:rPr>
        <w:t>In 2018, Marie Gleason called a judge’s temporary injunction in a lawsuit over Iowa’s voter ID law, “great news”</w:t>
      </w:r>
    </w:p>
    <w:p w14:paraId="68D8D8DF" w14:textId="77777777" w:rsidR="0098543C" w:rsidRDefault="0098543C" w:rsidP="0098543C">
      <w:pPr>
        <w:pStyle w:val="ListParagraph"/>
        <w:spacing w:line="20" w:lineRule="atLeast"/>
      </w:pPr>
      <w:r>
        <w:t xml:space="preserve">  </w:t>
      </w:r>
    </w:p>
    <w:p w14:paraId="6204D174" w14:textId="77777777" w:rsidR="0098543C" w:rsidRDefault="0098543C" w:rsidP="0098543C">
      <w:pPr>
        <w:pStyle w:val="ListParagraph"/>
        <w:numPr>
          <w:ilvl w:val="1"/>
          <w:numId w:val="5"/>
        </w:numPr>
        <w:spacing w:line="20" w:lineRule="atLeast"/>
      </w:pPr>
      <w:r>
        <w:t>In a July 25, 2018, Facebook post, Marie Gleason wrote, “Great news!</w:t>
      </w:r>
    </w:p>
    <w:p w14:paraId="6DE4454D" w14:textId="77777777" w:rsidR="0098543C" w:rsidRDefault="0098543C" w:rsidP="0098543C">
      <w:pPr>
        <w:pStyle w:val="ListParagraph"/>
        <w:spacing w:line="20" w:lineRule="atLeast"/>
        <w:ind w:left="1440"/>
      </w:pPr>
    </w:p>
    <w:p w14:paraId="694385F8" w14:textId="77777777" w:rsidR="0098543C" w:rsidRDefault="0098543C" w:rsidP="0098543C">
      <w:pPr>
        <w:pStyle w:val="ListParagraph"/>
        <w:spacing w:line="20" w:lineRule="atLeast"/>
        <w:ind w:left="1440"/>
      </w:pPr>
      <w:r>
        <w:t>“‘An Iowa judge has granted a temporary injunction in a lawsuit over Iowa’s voter ID law in a development that restores the state's early voting period to 40 days, from 29, and blocks the state from implementing certain identification requirements for early voting.’”</w:t>
      </w:r>
      <w:r>
        <w:rPr>
          <w:rStyle w:val="FootnoteReference"/>
        </w:rPr>
        <w:footnoteReference w:id="23"/>
      </w:r>
    </w:p>
    <w:p w14:paraId="5E77639E" w14:textId="77777777" w:rsidR="0098543C" w:rsidRDefault="0098543C" w:rsidP="0098543C">
      <w:pPr>
        <w:pStyle w:val="ListParagraph"/>
        <w:spacing w:line="20" w:lineRule="atLeast"/>
        <w:ind w:left="1440"/>
      </w:pPr>
    </w:p>
    <w:p w14:paraId="25358D26" w14:textId="77777777" w:rsidR="0098543C" w:rsidRDefault="0098543C" w:rsidP="0098543C">
      <w:pPr>
        <w:spacing w:line="20" w:lineRule="atLeast"/>
        <w:jc w:val="center"/>
      </w:pPr>
      <w:r w:rsidRPr="000439E8">
        <w:rPr>
          <w:noProof/>
        </w:rPr>
        <w:drawing>
          <wp:inline distT="0" distB="0" distL="0" distR="0" wp14:anchorId="2A8AA1DC" wp14:editId="23704AF1">
            <wp:extent cx="3076575" cy="271681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86874" cy="2725909"/>
                    </a:xfrm>
                    <a:prstGeom prst="rect">
                      <a:avLst/>
                    </a:prstGeom>
                  </pic:spPr>
                </pic:pic>
              </a:graphicData>
            </a:graphic>
          </wp:inline>
        </w:drawing>
      </w:r>
    </w:p>
    <w:p w14:paraId="1274C219" w14:textId="77777777" w:rsidR="0098543C" w:rsidRDefault="0098543C" w:rsidP="0098543C">
      <w:pPr>
        <w:pStyle w:val="ListParagraph"/>
        <w:spacing w:line="20" w:lineRule="atLeast"/>
      </w:pPr>
      <w:r>
        <w:tab/>
        <w:t xml:space="preserve"> </w:t>
      </w:r>
    </w:p>
    <w:p w14:paraId="24470403" w14:textId="77777777" w:rsidR="0098543C" w:rsidRDefault="0098543C" w:rsidP="0098543C">
      <w:pPr>
        <w:spacing w:line="20" w:lineRule="atLeast"/>
      </w:pPr>
      <w:r>
        <w:t xml:space="preserve"> </w:t>
      </w:r>
    </w:p>
    <w:p w14:paraId="14129B35" w14:textId="6E8A2913" w:rsidR="008C293E" w:rsidRDefault="008C293E" w:rsidP="0098543C">
      <w:pPr>
        <w:spacing w:line="20" w:lineRule="atLeast"/>
      </w:pPr>
    </w:p>
    <w:sectPr w:rsidR="008C293E">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40D664" w14:textId="77777777" w:rsidR="00F81742" w:rsidRDefault="00F81742" w:rsidP="00560151">
      <w:pPr>
        <w:spacing w:after="0" w:line="240" w:lineRule="auto"/>
      </w:pPr>
      <w:r>
        <w:separator/>
      </w:r>
    </w:p>
  </w:endnote>
  <w:endnote w:type="continuationSeparator" w:id="0">
    <w:p w14:paraId="14E5DDCC" w14:textId="77777777" w:rsidR="00F81742" w:rsidRDefault="00F81742" w:rsidP="00560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altName w:val="Garamond"/>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0128455"/>
      <w:docPartObj>
        <w:docPartGallery w:val="Page Numbers (Bottom of Page)"/>
        <w:docPartUnique/>
      </w:docPartObj>
    </w:sdtPr>
    <w:sdtEndPr>
      <w:rPr>
        <w:noProof/>
      </w:rPr>
    </w:sdtEndPr>
    <w:sdtContent>
      <w:p w14:paraId="2E73AD69" w14:textId="25F0C334" w:rsidR="001B2B8E" w:rsidRDefault="001B2B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7AA4F9" w14:textId="77777777" w:rsidR="001B2B8E" w:rsidRDefault="001B2B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161CCA" w14:textId="77777777" w:rsidR="00F81742" w:rsidRDefault="00F81742" w:rsidP="00560151">
      <w:pPr>
        <w:spacing w:after="0" w:line="240" w:lineRule="auto"/>
      </w:pPr>
      <w:r>
        <w:separator/>
      </w:r>
    </w:p>
  </w:footnote>
  <w:footnote w:type="continuationSeparator" w:id="0">
    <w:p w14:paraId="0AF8EF9E" w14:textId="77777777" w:rsidR="00F81742" w:rsidRDefault="00F81742" w:rsidP="00560151">
      <w:pPr>
        <w:spacing w:after="0" w:line="240" w:lineRule="auto"/>
      </w:pPr>
      <w:r>
        <w:continuationSeparator/>
      </w:r>
    </w:p>
  </w:footnote>
  <w:footnote w:id="1">
    <w:p w14:paraId="50AF635E" w14:textId="07F4FA50" w:rsidR="00560151" w:rsidRDefault="00560151">
      <w:pPr>
        <w:pStyle w:val="FootnoteText"/>
      </w:pPr>
      <w:r>
        <w:rPr>
          <w:rStyle w:val="FootnoteReference"/>
        </w:rPr>
        <w:footnoteRef/>
      </w:r>
      <w:r>
        <w:t xml:space="preserve"> Editorial, “</w:t>
      </w:r>
      <w:r w:rsidRPr="00560151">
        <w:t>Cournoyer, Smith best choices for state Senate</w:t>
      </w:r>
      <w:r>
        <w:t xml:space="preserve">,” </w:t>
      </w:r>
      <w:r w:rsidRPr="00560151">
        <w:rPr>
          <w:i/>
          <w:iCs/>
        </w:rPr>
        <w:t>Quad-City Times</w:t>
      </w:r>
      <w:r>
        <w:t>, Oct. 26, 2018</w:t>
      </w:r>
    </w:p>
  </w:footnote>
  <w:footnote w:id="2">
    <w:p w14:paraId="7ABDEECC" w14:textId="748635BE" w:rsidR="00560151" w:rsidRDefault="00560151">
      <w:pPr>
        <w:pStyle w:val="FootnoteText"/>
      </w:pPr>
      <w:r>
        <w:rPr>
          <w:rStyle w:val="FootnoteReference"/>
        </w:rPr>
        <w:footnoteRef/>
      </w:r>
      <w:r>
        <w:t xml:space="preserve"> Editorial, “</w:t>
      </w:r>
      <w:r w:rsidRPr="00560151">
        <w:t>Cournoyer, Smith best choices for state Senate</w:t>
      </w:r>
      <w:r>
        <w:t xml:space="preserve">,” </w:t>
      </w:r>
      <w:r w:rsidRPr="00560151">
        <w:rPr>
          <w:i/>
          <w:iCs/>
        </w:rPr>
        <w:t>Quad-City Times</w:t>
      </w:r>
      <w:r>
        <w:t>, Oct. 26, 2018</w:t>
      </w:r>
    </w:p>
  </w:footnote>
  <w:footnote w:id="3">
    <w:p w14:paraId="6013084E" w14:textId="77F82641" w:rsidR="00B53C68" w:rsidRDefault="00B53C68">
      <w:pPr>
        <w:pStyle w:val="FootnoteText"/>
      </w:pPr>
      <w:r>
        <w:rPr>
          <w:rStyle w:val="FootnoteReference"/>
        </w:rPr>
        <w:footnoteRef/>
      </w:r>
      <w:r>
        <w:t xml:space="preserve"> </w:t>
      </w:r>
      <w:r w:rsidR="00041F53">
        <w:t>William Petroski, “</w:t>
      </w:r>
      <w:r w:rsidR="00041F53" w:rsidRPr="00041F53">
        <w:t>Reynolds signs largest state tax cut in Iowa history. Here</w:t>
      </w:r>
      <w:r w:rsidR="00743E0C">
        <w:t>’</w:t>
      </w:r>
      <w:r w:rsidR="00041F53" w:rsidRPr="00041F53">
        <w:t>s how much taxpayers could save</w:t>
      </w:r>
      <w:r w:rsidR="00041F53">
        <w:t xml:space="preserve">,” </w:t>
      </w:r>
      <w:r w:rsidR="00041F53" w:rsidRPr="00041F53">
        <w:rPr>
          <w:i/>
          <w:iCs/>
        </w:rPr>
        <w:t>Des Moines Register</w:t>
      </w:r>
      <w:r w:rsidR="00041F53">
        <w:t>, May 30, 2018</w:t>
      </w:r>
    </w:p>
  </w:footnote>
  <w:footnote w:id="4">
    <w:p w14:paraId="3FF18611" w14:textId="77777777" w:rsidR="00534F88" w:rsidRDefault="00534F88" w:rsidP="00534F88">
      <w:pPr>
        <w:pStyle w:val="FootnoteText"/>
      </w:pPr>
      <w:r>
        <w:rPr>
          <w:rStyle w:val="FootnoteReference"/>
        </w:rPr>
        <w:footnoteRef/>
      </w:r>
      <w:r>
        <w:t xml:space="preserve"> </w:t>
      </w:r>
      <w:r w:rsidRPr="000452C5">
        <w:t>Your Voice, Your Vote</w:t>
      </w:r>
      <w:r>
        <w:t>,</w:t>
      </w:r>
      <w:r w:rsidRPr="000452C5">
        <w:t xml:space="preserve"> Iowa 47th Senate: Marie Gleason</w:t>
      </w:r>
      <w:r>
        <w:t>, WQAD, Oct. 18, 2018</w:t>
      </w:r>
    </w:p>
  </w:footnote>
  <w:footnote w:id="5">
    <w:p w14:paraId="2FB11C68" w14:textId="77777777" w:rsidR="00534F88" w:rsidRDefault="00534F88" w:rsidP="00534F88">
      <w:pPr>
        <w:pStyle w:val="FootnoteText"/>
      </w:pPr>
      <w:r>
        <w:rPr>
          <w:rStyle w:val="FootnoteReference"/>
        </w:rPr>
        <w:footnoteRef/>
      </w:r>
      <w:r>
        <w:t xml:space="preserve"> </w:t>
      </w:r>
      <w:r w:rsidRPr="000452C5">
        <w:t>Your Voice, Your Vote</w:t>
      </w:r>
      <w:r>
        <w:t>,</w:t>
      </w:r>
      <w:r w:rsidRPr="000452C5">
        <w:t xml:space="preserve"> Iowa 47th Senate: Marie Gleason</w:t>
      </w:r>
      <w:r>
        <w:t>, WQAD, Oct. 18, 2018</w:t>
      </w:r>
    </w:p>
  </w:footnote>
  <w:footnote w:id="6">
    <w:p w14:paraId="696DB91B" w14:textId="1FDF894A" w:rsidR="009006B5" w:rsidRDefault="009006B5">
      <w:pPr>
        <w:pStyle w:val="FootnoteText"/>
      </w:pPr>
      <w:r>
        <w:rPr>
          <w:rStyle w:val="FootnoteReference"/>
        </w:rPr>
        <w:footnoteRef/>
      </w:r>
      <w:r>
        <w:t xml:space="preserve"> </w:t>
      </w:r>
      <w:r w:rsidR="00DD5791" w:rsidRPr="000452C5">
        <w:t>Your Voice, Your Vote</w:t>
      </w:r>
      <w:r w:rsidR="00DD5791">
        <w:t>,</w:t>
      </w:r>
      <w:r w:rsidR="00DD5791" w:rsidRPr="000452C5">
        <w:t xml:space="preserve"> Iowa 47th Senate: Marie Gleason</w:t>
      </w:r>
      <w:r w:rsidR="00DD5791">
        <w:t>, WQAD, Oct. 18, 2018</w:t>
      </w:r>
    </w:p>
  </w:footnote>
  <w:footnote w:id="7">
    <w:p w14:paraId="3298486C" w14:textId="15ADA238" w:rsidR="008C293E" w:rsidRDefault="008C293E">
      <w:pPr>
        <w:pStyle w:val="FootnoteText"/>
      </w:pPr>
      <w:r>
        <w:rPr>
          <w:rStyle w:val="FootnoteReference"/>
        </w:rPr>
        <w:footnoteRef/>
      </w:r>
      <w:r>
        <w:t xml:space="preserve"> </w:t>
      </w:r>
      <w:hyperlink r:id="rId1" w:history="1">
        <w:r w:rsidRPr="00A60D22">
          <w:rPr>
            <w:rStyle w:val="Hyperlink"/>
          </w:rPr>
          <w:t>https://www.facebook.com/GleasonForIowa/posts/2026928164225294</w:t>
        </w:r>
      </w:hyperlink>
      <w:r>
        <w:t xml:space="preserve"> </w:t>
      </w:r>
    </w:p>
  </w:footnote>
  <w:footnote w:id="8">
    <w:p w14:paraId="38C6BD2A" w14:textId="77777777" w:rsidR="00E409EC" w:rsidRDefault="00E409EC" w:rsidP="00E409EC">
      <w:pPr>
        <w:pStyle w:val="FootnoteText"/>
      </w:pPr>
      <w:r>
        <w:rPr>
          <w:rStyle w:val="FootnoteReference"/>
        </w:rPr>
        <w:footnoteRef/>
      </w:r>
      <w:r>
        <w:t xml:space="preserve"> </w:t>
      </w:r>
      <w:r w:rsidRPr="000452C5">
        <w:t>Your Voice, Your Vote</w:t>
      </w:r>
      <w:r>
        <w:t>,</w:t>
      </w:r>
      <w:r w:rsidRPr="000452C5">
        <w:t xml:space="preserve"> Iowa 47th Senate: Marie Gleason</w:t>
      </w:r>
      <w:r>
        <w:t>, WQAD, Oct. 18, 2018</w:t>
      </w:r>
    </w:p>
  </w:footnote>
  <w:footnote w:id="9">
    <w:p w14:paraId="241C7550" w14:textId="77777777" w:rsidR="006D11F8" w:rsidRDefault="006D11F8" w:rsidP="006D11F8">
      <w:pPr>
        <w:pStyle w:val="FootnoteText"/>
      </w:pPr>
      <w:r>
        <w:rPr>
          <w:rStyle w:val="FootnoteReference"/>
        </w:rPr>
        <w:footnoteRef/>
      </w:r>
      <w:r>
        <w:t xml:space="preserve"> </w:t>
      </w:r>
      <w:hyperlink r:id="rId2" w:history="1">
        <w:r w:rsidRPr="00A60D22">
          <w:rPr>
            <w:rStyle w:val="Hyperlink"/>
          </w:rPr>
          <w:t>https://www.facebook.com/GleasonForIowa/posts/2032989970285780</w:t>
        </w:r>
      </w:hyperlink>
      <w:r>
        <w:t xml:space="preserve"> </w:t>
      </w:r>
    </w:p>
  </w:footnote>
  <w:footnote w:id="10">
    <w:p w14:paraId="6EDF60EE" w14:textId="77777777" w:rsidR="005212FB" w:rsidRDefault="005212FB" w:rsidP="005212FB">
      <w:pPr>
        <w:pStyle w:val="FootnoteText"/>
      </w:pPr>
      <w:r>
        <w:rPr>
          <w:rStyle w:val="FootnoteReference"/>
        </w:rPr>
        <w:footnoteRef/>
      </w:r>
      <w:r>
        <w:t xml:space="preserve"> </w:t>
      </w:r>
      <w:r w:rsidRPr="000452C5">
        <w:t>Your Voice, Your Vote</w:t>
      </w:r>
      <w:r>
        <w:t>,</w:t>
      </w:r>
      <w:r w:rsidRPr="000452C5">
        <w:t xml:space="preserve"> Iowa 47th Senate: Marie Gleason</w:t>
      </w:r>
      <w:r>
        <w:t>, WQAD, Oct. 18, 2018</w:t>
      </w:r>
    </w:p>
  </w:footnote>
  <w:footnote w:id="11">
    <w:p w14:paraId="115BC5EA" w14:textId="3B6FE2F0" w:rsidR="008C293E" w:rsidRDefault="008C293E">
      <w:pPr>
        <w:pStyle w:val="FootnoteText"/>
      </w:pPr>
      <w:r>
        <w:rPr>
          <w:rStyle w:val="FootnoteReference"/>
        </w:rPr>
        <w:footnoteRef/>
      </w:r>
      <w:r>
        <w:t xml:space="preserve"> </w:t>
      </w:r>
      <w:hyperlink r:id="rId3" w:history="1">
        <w:r w:rsidRPr="00A60D22">
          <w:rPr>
            <w:rStyle w:val="Hyperlink"/>
          </w:rPr>
          <w:t>https://www.facebook.com/GleasonForIowa/posts/2104400196478090</w:t>
        </w:r>
      </w:hyperlink>
      <w:r>
        <w:t xml:space="preserve"> </w:t>
      </w:r>
    </w:p>
  </w:footnote>
  <w:footnote w:id="12">
    <w:p w14:paraId="701E36BD" w14:textId="77777777" w:rsidR="007D7660" w:rsidRDefault="007D7660" w:rsidP="007D7660">
      <w:pPr>
        <w:pStyle w:val="FootnoteText"/>
      </w:pPr>
      <w:r>
        <w:rPr>
          <w:rStyle w:val="FootnoteReference"/>
        </w:rPr>
        <w:footnoteRef/>
      </w:r>
      <w:r>
        <w:t xml:space="preserve"> Editorial, “</w:t>
      </w:r>
      <w:r w:rsidRPr="00560151">
        <w:t>Cournoyer, Smith best choices for state Senate</w:t>
      </w:r>
      <w:r>
        <w:t xml:space="preserve">,” </w:t>
      </w:r>
      <w:r w:rsidRPr="00560151">
        <w:rPr>
          <w:i/>
          <w:iCs/>
        </w:rPr>
        <w:t>Quad-City Times</w:t>
      </w:r>
      <w:r>
        <w:t>, Oct. 26, 2018</w:t>
      </w:r>
    </w:p>
  </w:footnote>
  <w:footnote w:id="13">
    <w:p w14:paraId="5226F3EF" w14:textId="77777777" w:rsidR="007D7660" w:rsidRDefault="007D7660" w:rsidP="007D7660">
      <w:pPr>
        <w:pStyle w:val="FootnoteText"/>
      </w:pPr>
      <w:r>
        <w:rPr>
          <w:rStyle w:val="FootnoteReference"/>
        </w:rPr>
        <w:footnoteRef/>
      </w:r>
      <w:r>
        <w:t xml:space="preserve"> Editorial, “</w:t>
      </w:r>
      <w:r w:rsidRPr="00560151">
        <w:t>Cournoyer, Smith best choices for state Senate</w:t>
      </w:r>
      <w:r>
        <w:t xml:space="preserve">,” </w:t>
      </w:r>
      <w:r w:rsidRPr="00560151">
        <w:rPr>
          <w:i/>
          <w:iCs/>
        </w:rPr>
        <w:t>Quad-City Times</w:t>
      </w:r>
      <w:r>
        <w:t>, Oct. 26, 2018</w:t>
      </w:r>
    </w:p>
  </w:footnote>
  <w:footnote w:id="14">
    <w:p w14:paraId="1476B0E4" w14:textId="3FDF0D5F" w:rsidR="0085584D" w:rsidRDefault="0085584D">
      <w:pPr>
        <w:pStyle w:val="FootnoteText"/>
      </w:pPr>
      <w:r>
        <w:rPr>
          <w:rStyle w:val="FootnoteReference"/>
        </w:rPr>
        <w:footnoteRef/>
      </w:r>
      <w:r>
        <w:t xml:space="preserve"> </w:t>
      </w:r>
      <w:hyperlink r:id="rId4" w:history="1">
        <w:r w:rsidR="00995DA8">
          <w:rPr>
            <w:rStyle w:val="Hyperlink"/>
          </w:rPr>
          <w:t>https://twitter.com/Gleason4Iowa/status/1021181586296004608</w:t>
        </w:r>
      </w:hyperlink>
      <w:r w:rsidR="00995DA8">
        <w:t xml:space="preserve"> </w:t>
      </w:r>
    </w:p>
  </w:footnote>
  <w:footnote w:id="15">
    <w:p w14:paraId="4AEB3576" w14:textId="2FB6F3BA" w:rsidR="00AC7F82" w:rsidRDefault="00AC7F82">
      <w:pPr>
        <w:pStyle w:val="FootnoteText"/>
      </w:pPr>
      <w:r>
        <w:rPr>
          <w:rStyle w:val="FootnoteReference"/>
        </w:rPr>
        <w:footnoteRef/>
      </w:r>
      <w:r>
        <w:t xml:space="preserve"> </w:t>
      </w:r>
      <w:r w:rsidR="00946D3B">
        <w:t>“</w:t>
      </w:r>
      <w:r w:rsidR="00946D3B" w:rsidRPr="00946D3B">
        <w:t xml:space="preserve">Sen. Merkley Makes The Case For </w:t>
      </w:r>
      <w:r w:rsidR="00946D3B">
        <w:t>‘</w:t>
      </w:r>
      <w:r w:rsidR="00946D3B" w:rsidRPr="00946D3B">
        <w:t>Medicare For All</w:t>
      </w:r>
      <w:r w:rsidR="00946D3B">
        <w:t>’</w:t>
      </w:r>
      <w:r w:rsidR="00946D3B" w:rsidRPr="00946D3B">
        <w:t xml:space="preserve"> Bill</w:t>
      </w:r>
      <w:r w:rsidR="00946D3B">
        <w:t>,” NPR, Sept. 14, 2017</w:t>
      </w:r>
    </w:p>
  </w:footnote>
  <w:footnote w:id="16">
    <w:p w14:paraId="6359A061" w14:textId="62A58CEE" w:rsidR="00FB6683" w:rsidRDefault="00FB6683">
      <w:pPr>
        <w:pStyle w:val="FootnoteText"/>
      </w:pPr>
      <w:r>
        <w:rPr>
          <w:rStyle w:val="FootnoteReference"/>
        </w:rPr>
        <w:footnoteRef/>
      </w:r>
      <w:r>
        <w:t xml:space="preserve"> </w:t>
      </w:r>
      <w:r w:rsidR="00C33445">
        <w:t xml:space="preserve">Chris </w:t>
      </w:r>
      <w:r w:rsidR="00C33445">
        <w:t>Sommerfeldt, “</w:t>
      </w:r>
      <w:r w:rsidR="00C33445" w:rsidRPr="00C33445">
        <w:t>Bernie Sanders rolls out $16 trillion ‘Green New Deal’ plan</w:t>
      </w:r>
      <w:r w:rsidR="00C33445">
        <w:t xml:space="preserve">,” </w:t>
      </w:r>
      <w:r w:rsidR="00C33445" w:rsidRPr="00C33445">
        <w:rPr>
          <w:i/>
          <w:iCs/>
        </w:rPr>
        <w:t>New York Daily News</w:t>
      </w:r>
      <w:r w:rsidR="00C33445">
        <w:t>, Aug. 22, 2019</w:t>
      </w:r>
    </w:p>
  </w:footnote>
  <w:footnote w:id="17">
    <w:p w14:paraId="7DF9D7C9" w14:textId="1A86C507" w:rsidR="00B102D3" w:rsidRDefault="00B102D3">
      <w:pPr>
        <w:pStyle w:val="FootnoteText"/>
      </w:pPr>
      <w:r>
        <w:rPr>
          <w:rStyle w:val="FootnoteReference"/>
        </w:rPr>
        <w:footnoteRef/>
      </w:r>
      <w:r>
        <w:t xml:space="preserve"> </w:t>
      </w:r>
      <w:hyperlink r:id="rId5" w:history="1">
        <w:r>
          <w:rPr>
            <w:rStyle w:val="Hyperlink"/>
          </w:rPr>
          <w:t>https://twitter.com/DaveForIowa/status/1008898179394428934</w:t>
        </w:r>
      </w:hyperlink>
    </w:p>
  </w:footnote>
  <w:footnote w:id="18">
    <w:p w14:paraId="53809693" w14:textId="0E87C602" w:rsidR="00A1487A" w:rsidRDefault="00A1487A">
      <w:pPr>
        <w:pStyle w:val="FootnoteText"/>
      </w:pPr>
      <w:r>
        <w:rPr>
          <w:rStyle w:val="FootnoteReference"/>
        </w:rPr>
        <w:footnoteRef/>
      </w:r>
      <w:r>
        <w:t xml:space="preserve"> </w:t>
      </w:r>
      <w:r w:rsidR="00BF2BAB" w:rsidRPr="00BF2BAB">
        <w:t>https://www.facebook.com/GleasonForIowa/posts/2041384339446343</w:t>
      </w:r>
    </w:p>
  </w:footnote>
  <w:footnote w:id="19">
    <w:p w14:paraId="339E88B2" w14:textId="28A45C16" w:rsidR="00F92787" w:rsidRDefault="00F92787">
      <w:pPr>
        <w:pStyle w:val="FootnoteText"/>
      </w:pPr>
      <w:r>
        <w:rPr>
          <w:rStyle w:val="FootnoteReference"/>
        </w:rPr>
        <w:footnoteRef/>
      </w:r>
      <w:r>
        <w:t xml:space="preserve"> </w:t>
      </w:r>
      <w:r w:rsidR="00563D80">
        <w:t>“</w:t>
      </w:r>
      <w:r w:rsidR="00563D80" w:rsidRPr="00563D80">
        <w:t>League of United Latin American Citizens plan legal action against Iowa after new ‘Sanctuary Cities’ ban</w:t>
      </w:r>
      <w:r w:rsidR="00563D80">
        <w:t>,” WQAD, April 10, 2018</w:t>
      </w:r>
    </w:p>
  </w:footnote>
  <w:footnote w:id="20">
    <w:p w14:paraId="59DB17A3" w14:textId="3CFED253" w:rsidR="009B7455" w:rsidRDefault="009B7455">
      <w:pPr>
        <w:pStyle w:val="FootnoteText"/>
      </w:pPr>
      <w:r>
        <w:rPr>
          <w:rStyle w:val="FootnoteReference"/>
        </w:rPr>
        <w:footnoteRef/>
      </w:r>
      <w:r>
        <w:t xml:space="preserve"> </w:t>
      </w:r>
      <w:r w:rsidR="004F7A96">
        <w:t>“</w:t>
      </w:r>
      <w:r w:rsidR="004F7A96" w:rsidRPr="004F7A96">
        <w:t>LULAC opposes bill targeting immigrants, sanctuary cities</w:t>
      </w:r>
      <w:r w:rsidR="004F7A96">
        <w:t xml:space="preserve">,” </w:t>
      </w:r>
      <w:r w:rsidR="004F7A96" w:rsidRPr="004F7A96">
        <w:rPr>
          <w:i/>
          <w:iCs/>
        </w:rPr>
        <w:t>Hola America News</w:t>
      </w:r>
      <w:r w:rsidR="004F7A96">
        <w:t>, April 5, 2018</w:t>
      </w:r>
    </w:p>
  </w:footnote>
  <w:footnote w:id="21">
    <w:p w14:paraId="3A2FD12F" w14:textId="6D3A8132" w:rsidR="00EC3799" w:rsidRDefault="00EC3799">
      <w:pPr>
        <w:pStyle w:val="FootnoteText"/>
      </w:pPr>
      <w:r>
        <w:rPr>
          <w:rStyle w:val="FootnoteReference"/>
        </w:rPr>
        <w:footnoteRef/>
      </w:r>
      <w:r>
        <w:t xml:space="preserve"> </w:t>
      </w:r>
      <w:r w:rsidR="005733D7">
        <w:t>Press Release, “</w:t>
      </w:r>
      <w:r w:rsidR="005733D7" w:rsidRPr="005733D7">
        <w:t>LULAC leaders to meet with Iowa Congressmen, attend national conference</w:t>
      </w:r>
      <w:r w:rsidR="005733D7">
        <w:t>,” League of United Latin American Citizens</w:t>
      </w:r>
      <w:r w:rsidR="0014444A">
        <w:t>, Feb. 12, 2013</w:t>
      </w:r>
    </w:p>
  </w:footnote>
  <w:footnote w:id="22">
    <w:p w14:paraId="3F51F6FB" w14:textId="383EB095" w:rsidR="00106E13" w:rsidRDefault="00106E13">
      <w:pPr>
        <w:pStyle w:val="FootnoteText"/>
      </w:pPr>
      <w:r>
        <w:rPr>
          <w:rStyle w:val="FootnoteReference"/>
        </w:rPr>
        <w:footnoteRef/>
      </w:r>
      <w:r>
        <w:t xml:space="preserve"> </w:t>
      </w:r>
      <w:r w:rsidR="0014444A">
        <w:t>Press Release, “</w:t>
      </w:r>
      <w:r w:rsidR="0014444A" w:rsidRPr="005733D7">
        <w:t>LULAC leaders to meet with Iowa Congressmen, attend national conference</w:t>
      </w:r>
      <w:r w:rsidR="0014444A">
        <w:t>,” League of United Latin American Citizens, Feb. 12, 2013</w:t>
      </w:r>
    </w:p>
  </w:footnote>
  <w:footnote w:id="23">
    <w:p w14:paraId="25F7C71C" w14:textId="77777777" w:rsidR="0098543C" w:rsidRDefault="0098543C" w:rsidP="0098543C">
      <w:pPr>
        <w:pStyle w:val="FootnoteText"/>
      </w:pPr>
      <w:r>
        <w:rPr>
          <w:rStyle w:val="FootnoteReference"/>
        </w:rPr>
        <w:footnoteRef/>
      </w:r>
      <w:r>
        <w:t xml:space="preserve"> </w:t>
      </w:r>
      <w:hyperlink r:id="rId6" w:history="1">
        <w:r w:rsidRPr="00A60D22">
          <w:rPr>
            <w:rStyle w:val="Hyperlink"/>
          </w:rPr>
          <w:t>https://www.facebook.com/GleasonForIowa/posts/2077804462470997</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555852"/>
    <w:multiLevelType w:val="hybridMultilevel"/>
    <w:tmpl w:val="0406A6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325D4E33"/>
    <w:multiLevelType w:val="hybridMultilevel"/>
    <w:tmpl w:val="78BA0C0C"/>
    <w:lvl w:ilvl="0" w:tplc="04090001">
      <w:start w:val="1"/>
      <w:numFmt w:val="bullet"/>
      <w:lvlText w:val=""/>
      <w:lvlJc w:val="left"/>
      <w:pPr>
        <w:ind w:left="2226" w:hanging="360"/>
      </w:pPr>
      <w:rPr>
        <w:rFonts w:ascii="Symbol" w:hAnsi="Symbol" w:hint="default"/>
      </w:rPr>
    </w:lvl>
    <w:lvl w:ilvl="1" w:tplc="04090003" w:tentative="1">
      <w:start w:val="1"/>
      <w:numFmt w:val="bullet"/>
      <w:lvlText w:val="o"/>
      <w:lvlJc w:val="left"/>
      <w:pPr>
        <w:ind w:left="2946" w:hanging="360"/>
      </w:pPr>
      <w:rPr>
        <w:rFonts w:ascii="Courier New" w:hAnsi="Courier New" w:cs="Courier New" w:hint="default"/>
      </w:rPr>
    </w:lvl>
    <w:lvl w:ilvl="2" w:tplc="04090005" w:tentative="1">
      <w:start w:val="1"/>
      <w:numFmt w:val="bullet"/>
      <w:lvlText w:val=""/>
      <w:lvlJc w:val="left"/>
      <w:pPr>
        <w:ind w:left="3666" w:hanging="360"/>
      </w:pPr>
      <w:rPr>
        <w:rFonts w:ascii="Wingdings" w:hAnsi="Wingdings" w:hint="default"/>
      </w:rPr>
    </w:lvl>
    <w:lvl w:ilvl="3" w:tplc="04090001" w:tentative="1">
      <w:start w:val="1"/>
      <w:numFmt w:val="bullet"/>
      <w:lvlText w:val=""/>
      <w:lvlJc w:val="left"/>
      <w:pPr>
        <w:ind w:left="4386" w:hanging="360"/>
      </w:pPr>
      <w:rPr>
        <w:rFonts w:ascii="Symbol" w:hAnsi="Symbol" w:hint="default"/>
      </w:rPr>
    </w:lvl>
    <w:lvl w:ilvl="4" w:tplc="04090003" w:tentative="1">
      <w:start w:val="1"/>
      <w:numFmt w:val="bullet"/>
      <w:lvlText w:val="o"/>
      <w:lvlJc w:val="left"/>
      <w:pPr>
        <w:ind w:left="5106" w:hanging="360"/>
      </w:pPr>
      <w:rPr>
        <w:rFonts w:ascii="Courier New" w:hAnsi="Courier New" w:cs="Courier New" w:hint="default"/>
      </w:rPr>
    </w:lvl>
    <w:lvl w:ilvl="5" w:tplc="04090005" w:tentative="1">
      <w:start w:val="1"/>
      <w:numFmt w:val="bullet"/>
      <w:lvlText w:val=""/>
      <w:lvlJc w:val="left"/>
      <w:pPr>
        <w:ind w:left="5826" w:hanging="360"/>
      </w:pPr>
      <w:rPr>
        <w:rFonts w:ascii="Wingdings" w:hAnsi="Wingdings" w:hint="default"/>
      </w:rPr>
    </w:lvl>
    <w:lvl w:ilvl="6" w:tplc="04090001" w:tentative="1">
      <w:start w:val="1"/>
      <w:numFmt w:val="bullet"/>
      <w:lvlText w:val=""/>
      <w:lvlJc w:val="left"/>
      <w:pPr>
        <w:ind w:left="6546" w:hanging="360"/>
      </w:pPr>
      <w:rPr>
        <w:rFonts w:ascii="Symbol" w:hAnsi="Symbol" w:hint="default"/>
      </w:rPr>
    </w:lvl>
    <w:lvl w:ilvl="7" w:tplc="04090003" w:tentative="1">
      <w:start w:val="1"/>
      <w:numFmt w:val="bullet"/>
      <w:lvlText w:val="o"/>
      <w:lvlJc w:val="left"/>
      <w:pPr>
        <w:ind w:left="7266" w:hanging="360"/>
      </w:pPr>
      <w:rPr>
        <w:rFonts w:ascii="Courier New" w:hAnsi="Courier New" w:cs="Courier New" w:hint="default"/>
      </w:rPr>
    </w:lvl>
    <w:lvl w:ilvl="8" w:tplc="04090005" w:tentative="1">
      <w:start w:val="1"/>
      <w:numFmt w:val="bullet"/>
      <w:lvlText w:val=""/>
      <w:lvlJc w:val="left"/>
      <w:pPr>
        <w:ind w:left="7986" w:hanging="360"/>
      </w:pPr>
      <w:rPr>
        <w:rFonts w:ascii="Wingdings" w:hAnsi="Wingdings" w:hint="default"/>
      </w:rPr>
    </w:lvl>
  </w:abstractNum>
  <w:abstractNum w:abstractNumId="2" w15:restartNumberingAfterBreak="0">
    <w:nsid w:val="379927FD"/>
    <w:multiLevelType w:val="hybridMultilevel"/>
    <w:tmpl w:val="A7642A2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C2766B"/>
    <w:multiLevelType w:val="hybridMultilevel"/>
    <w:tmpl w:val="6414A9C2"/>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4" w15:restartNumberingAfterBreak="0">
    <w:nsid w:val="47EB45E5"/>
    <w:multiLevelType w:val="hybridMultilevel"/>
    <w:tmpl w:val="259646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5E1"/>
    <w:rsid w:val="00017207"/>
    <w:rsid w:val="000273DA"/>
    <w:rsid w:val="00030C14"/>
    <w:rsid w:val="00041F53"/>
    <w:rsid w:val="000439E8"/>
    <w:rsid w:val="000452C5"/>
    <w:rsid w:val="00075076"/>
    <w:rsid w:val="000B4778"/>
    <w:rsid w:val="000E331E"/>
    <w:rsid w:val="000E5959"/>
    <w:rsid w:val="000E60B3"/>
    <w:rsid w:val="000F5A70"/>
    <w:rsid w:val="001036EC"/>
    <w:rsid w:val="00106E13"/>
    <w:rsid w:val="001078E8"/>
    <w:rsid w:val="001231A3"/>
    <w:rsid w:val="00137F00"/>
    <w:rsid w:val="0014444A"/>
    <w:rsid w:val="00154E34"/>
    <w:rsid w:val="0019543F"/>
    <w:rsid w:val="001A13B9"/>
    <w:rsid w:val="001A1ED0"/>
    <w:rsid w:val="001A4FA1"/>
    <w:rsid w:val="001B2B8E"/>
    <w:rsid w:val="001C426B"/>
    <w:rsid w:val="001F7230"/>
    <w:rsid w:val="0020348D"/>
    <w:rsid w:val="00250B30"/>
    <w:rsid w:val="002844FB"/>
    <w:rsid w:val="002E4AA5"/>
    <w:rsid w:val="00304309"/>
    <w:rsid w:val="00314D1D"/>
    <w:rsid w:val="0039629C"/>
    <w:rsid w:val="003B4157"/>
    <w:rsid w:val="003D785C"/>
    <w:rsid w:val="003E163E"/>
    <w:rsid w:val="003E183D"/>
    <w:rsid w:val="003E332B"/>
    <w:rsid w:val="003E4A14"/>
    <w:rsid w:val="003E6B28"/>
    <w:rsid w:val="003F38D8"/>
    <w:rsid w:val="004201B8"/>
    <w:rsid w:val="00432372"/>
    <w:rsid w:val="004326DC"/>
    <w:rsid w:val="0048170F"/>
    <w:rsid w:val="00485EB1"/>
    <w:rsid w:val="004F7A96"/>
    <w:rsid w:val="0051018F"/>
    <w:rsid w:val="005212FB"/>
    <w:rsid w:val="00534F88"/>
    <w:rsid w:val="00546823"/>
    <w:rsid w:val="00560151"/>
    <w:rsid w:val="00563D80"/>
    <w:rsid w:val="005733D7"/>
    <w:rsid w:val="005B1981"/>
    <w:rsid w:val="00614736"/>
    <w:rsid w:val="006325E1"/>
    <w:rsid w:val="00670BED"/>
    <w:rsid w:val="006B6456"/>
    <w:rsid w:val="006C4F34"/>
    <w:rsid w:val="006D11F8"/>
    <w:rsid w:val="006D7D8D"/>
    <w:rsid w:val="006F5AAE"/>
    <w:rsid w:val="00705AFF"/>
    <w:rsid w:val="00743E0C"/>
    <w:rsid w:val="0076040B"/>
    <w:rsid w:val="007843EA"/>
    <w:rsid w:val="007A60A5"/>
    <w:rsid w:val="007D7660"/>
    <w:rsid w:val="00813906"/>
    <w:rsid w:val="00826A2F"/>
    <w:rsid w:val="00836864"/>
    <w:rsid w:val="0085584D"/>
    <w:rsid w:val="008A62A6"/>
    <w:rsid w:val="008C293E"/>
    <w:rsid w:val="008C3DF1"/>
    <w:rsid w:val="008C4512"/>
    <w:rsid w:val="009006B5"/>
    <w:rsid w:val="00934302"/>
    <w:rsid w:val="00946D3B"/>
    <w:rsid w:val="009804F1"/>
    <w:rsid w:val="0098543C"/>
    <w:rsid w:val="00995DA8"/>
    <w:rsid w:val="009A0815"/>
    <w:rsid w:val="009B7455"/>
    <w:rsid w:val="009E0B94"/>
    <w:rsid w:val="00A1487A"/>
    <w:rsid w:val="00A36D4A"/>
    <w:rsid w:val="00A42C16"/>
    <w:rsid w:val="00A62265"/>
    <w:rsid w:val="00AB0F79"/>
    <w:rsid w:val="00AC7F82"/>
    <w:rsid w:val="00AF78A7"/>
    <w:rsid w:val="00B102D3"/>
    <w:rsid w:val="00B13029"/>
    <w:rsid w:val="00B21F8E"/>
    <w:rsid w:val="00B413D4"/>
    <w:rsid w:val="00B53C68"/>
    <w:rsid w:val="00B54002"/>
    <w:rsid w:val="00B644D8"/>
    <w:rsid w:val="00B84F8C"/>
    <w:rsid w:val="00B870D8"/>
    <w:rsid w:val="00BD0076"/>
    <w:rsid w:val="00BD468F"/>
    <w:rsid w:val="00BF182B"/>
    <w:rsid w:val="00BF2BAB"/>
    <w:rsid w:val="00BF5D4A"/>
    <w:rsid w:val="00C247C5"/>
    <w:rsid w:val="00C33445"/>
    <w:rsid w:val="00C736A8"/>
    <w:rsid w:val="00C870D1"/>
    <w:rsid w:val="00CA6E0C"/>
    <w:rsid w:val="00CF5EA0"/>
    <w:rsid w:val="00D175C9"/>
    <w:rsid w:val="00D21149"/>
    <w:rsid w:val="00D23E2E"/>
    <w:rsid w:val="00D33797"/>
    <w:rsid w:val="00D34468"/>
    <w:rsid w:val="00D35AE8"/>
    <w:rsid w:val="00D7414A"/>
    <w:rsid w:val="00D84649"/>
    <w:rsid w:val="00D90550"/>
    <w:rsid w:val="00DD3207"/>
    <w:rsid w:val="00DD5791"/>
    <w:rsid w:val="00DE59AD"/>
    <w:rsid w:val="00E00068"/>
    <w:rsid w:val="00E13F05"/>
    <w:rsid w:val="00E25279"/>
    <w:rsid w:val="00E409EC"/>
    <w:rsid w:val="00E45C26"/>
    <w:rsid w:val="00E52400"/>
    <w:rsid w:val="00E67D80"/>
    <w:rsid w:val="00E81BC8"/>
    <w:rsid w:val="00E906C2"/>
    <w:rsid w:val="00EB200C"/>
    <w:rsid w:val="00EC3799"/>
    <w:rsid w:val="00EC5B65"/>
    <w:rsid w:val="00F25175"/>
    <w:rsid w:val="00F7656C"/>
    <w:rsid w:val="00F81742"/>
    <w:rsid w:val="00F8596D"/>
    <w:rsid w:val="00F92787"/>
    <w:rsid w:val="00FA1E0A"/>
    <w:rsid w:val="00FB6683"/>
    <w:rsid w:val="00FC3D73"/>
    <w:rsid w:val="00FE3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47818"/>
  <w15:chartTrackingRefBased/>
  <w15:docId w15:val="{7D4B2170-4878-4648-B6F4-2A269902B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5E1"/>
    <w:rPr>
      <w:rFonts w:ascii="Garamond" w:hAnsi="Garamond"/>
      <w:sz w:val="24"/>
      <w:szCs w:val="24"/>
    </w:rPr>
  </w:style>
  <w:style w:type="paragraph" w:styleId="Heading1">
    <w:name w:val="heading 1"/>
    <w:basedOn w:val="Normal"/>
    <w:next w:val="Normal"/>
    <w:link w:val="Heading1Char"/>
    <w:uiPriority w:val="9"/>
    <w:qFormat/>
    <w:rsid w:val="00E409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409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409EC"/>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1">
    <w:name w:val="Chapter1"/>
    <w:basedOn w:val="Normal"/>
    <w:qFormat/>
    <w:rsid w:val="006325E1"/>
    <w:pPr>
      <w:spacing w:after="0" w:line="276" w:lineRule="auto"/>
      <w:jc w:val="center"/>
    </w:pPr>
    <w:rPr>
      <w:rFonts w:eastAsia="MS Mincho" w:cs="Times New Roman"/>
      <w:b/>
      <w:caps/>
      <w:u w:val="single"/>
      <w:lang w:bidi="en-US"/>
    </w:rPr>
  </w:style>
  <w:style w:type="paragraph" w:styleId="ListParagraph">
    <w:name w:val="List Paragraph"/>
    <w:basedOn w:val="Normal"/>
    <w:uiPriority w:val="34"/>
    <w:qFormat/>
    <w:rsid w:val="001231A3"/>
    <w:pPr>
      <w:ind w:left="720"/>
      <w:contextualSpacing/>
    </w:pPr>
  </w:style>
  <w:style w:type="paragraph" w:styleId="FootnoteText">
    <w:name w:val="footnote text"/>
    <w:basedOn w:val="Normal"/>
    <w:link w:val="FootnoteTextChar"/>
    <w:uiPriority w:val="99"/>
    <w:semiHidden/>
    <w:unhideWhenUsed/>
    <w:rsid w:val="005601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60151"/>
    <w:rPr>
      <w:rFonts w:ascii="Garamond" w:hAnsi="Garamond"/>
      <w:sz w:val="20"/>
      <w:szCs w:val="20"/>
    </w:rPr>
  </w:style>
  <w:style w:type="character" w:styleId="FootnoteReference">
    <w:name w:val="footnote reference"/>
    <w:basedOn w:val="DefaultParagraphFont"/>
    <w:uiPriority w:val="99"/>
    <w:semiHidden/>
    <w:unhideWhenUsed/>
    <w:rsid w:val="00560151"/>
    <w:rPr>
      <w:vertAlign w:val="superscript"/>
    </w:rPr>
  </w:style>
  <w:style w:type="character" w:styleId="Hyperlink">
    <w:name w:val="Hyperlink"/>
    <w:basedOn w:val="DefaultParagraphFont"/>
    <w:uiPriority w:val="99"/>
    <w:unhideWhenUsed/>
    <w:rsid w:val="008C293E"/>
    <w:rPr>
      <w:color w:val="0563C1" w:themeColor="hyperlink"/>
      <w:u w:val="single"/>
    </w:rPr>
  </w:style>
  <w:style w:type="character" w:styleId="UnresolvedMention">
    <w:name w:val="Unresolved Mention"/>
    <w:basedOn w:val="DefaultParagraphFont"/>
    <w:uiPriority w:val="99"/>
    <w:semiHidden/>
    <w:unhideWhenUsed/>
    <w:rsid w:val="008C293E"/>
    <w:rPr>
      <w:color w:val="605E5C"/>
      <w:shd w:val="clear" w:color="auto" w:fill="E1DFDD"/>
    </w:rPr>
  </w:style>
  <w:style w:type="paragraph" w:styleId="TOC1">
    <w:name w:val="toc 1"/>
    <w:basedOn w:val="Normal"/>
    <w:next w:val="Normal"/>
    <w:autoRedefine/>
    <w:uiPriority w:val="39"/>
    <w:unhideWhenUsed/>
    <w:rsid w:val="006B6456"/>
    <w:pPr>
      <w:spacing w:after="100" w:line="256" w:lineRule="auto"/>
    </w:pPr>
    <w:rPr>
      <w:rFonts w:eastAsia="Calibri" w:cs="Calibri"/>
      <w:color w:val="000000"/>
      <w:lang w:val="en"/>
    </w:rPr>
  </w:style>
  <w:style w:type="paragraph" w:customStyle="1" w:styleId="Chapter2">
    <w:name w:val="Chapter2"/>
    <w:basedOn w:val="Normal"/>
    <w:link w:val="Chapter2Char"/>
    <w:qFormat/>
    <w:rsid w:val="00E409EC"/>
    <w:pPr>
      <w:spacing w:after="0" w:line="20" w:lineRule="atLeast"/>
    </w:pPr>
    <w:rPr>
      <w:b/>
      <w:bCs/>
      <w:u w:val="single"/>
    </w:rPr>
  </w:style>
  <w:style w:type="character" w:customStyle="1" w:styleId="Heading1Char">
    <w:name w:val="Heading 1 Char"/>
    <w:basedOn w:val="DefaultParagraphFont"/>
    <w:link w:val="Heading1"/>
    <w:uiPriority w:val="9"/>
    <w:rsid w:val="00E409EC"/>
    <w:rPr>
      <w:rFonts w:asciiTheme="majorHAnsi" w:eastAsiaTheme="majorEastAsia" w:hAnsiTheme="majorHAnsi" w:cstheme="majorBidi"/>
      <w:color w:val="2F5496" w:themeColor="accent1" w:themeShade="BF"/>
      <w:sz w:val="32"/>
      <w:szCs w:val="32"/>
    </w:rPr>
  </w:style>
  <w:style w:type="character" w:customStyle="1" w:styleId="Chapter2Char">
    <w:name w:val="Chapter2 Char"/>
    <w:basedOn w:val="DefaultParagraphFont"/>
    <w:link w:val="Chapter2"/>
    <w:rsid w:val="00E409EC"/>
    <w:rPr>
      <w:rFonts w:ascii="Garamond" w:hAnsi="Garamond"/>
      <w:b/>
      <w:bCs/>
      <w:sz w:val="24"/>
      <w:szCs w:val="24"/>
      <w:u w:val="single"/>
    </w:rPr>
  </w:style>
  <w:style w:type="character" w:customStyle="1" w:styleId="Heading2Char">
    <w:name w:val="Heading 2 Char"/>
    <w:basedOn w:val="DefaultParagraphFont"/>
    <w:link w:val="Heading2"/>
    <w:uiPriority w:val="9"/>
    <w:semiHidden/>
    <w:rsid w:val="00E409E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E409EC"/>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1B2B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2B8E"/>
    <w:rPr>
      <w:rFonts w:ascii="Garamond" w:hAnsi="Garamond"/>
      <w:sz w:val="24"/>
      <w:szCs w:val="24"/>
    </w:rPr>
  </w:style>
  <w:style w:type="paragraph" w:styleId="Footer">
    <w:name w:val="footer"/>
    <w:basedOn w:val="Normal"/>
    <w:link w:val="FooterChar"/>
    <w:uiPriority w:val="99"/>
    <w:unhideWhenUsed/>
    <w:rsid w:val="001B2B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2B8E"/>
    <w:rPr>
      <w:rFonts w:ascii="Garamond" w:hAnsi="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872513">
      <w:bodyDiv w:val="1"/>
      <w:marLeft w:val="0"/>
      <w:marRight w:val="0"/>
      <w:marTop w:val="0"/>
      <w:marBottom w:val="0"/>
      <w:divBdr>
        <w:top w:val="none" w:sz="0" w:space="0" w:color="auto"/>
        <w:left w:val="none" w:sz="0" w:space="0" w:color="auto"/>
        <w:bottom w:val="none" w:sz="0" w:space="0" w:color="auto"/>
        <w:right w:val="none" w:sz="0" w:space="0" w:color="auto"/>
      </w:divBdr>
    </w:div>
    <w:div w:id="196341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ww.facebook.com/GleasonForIowa/posts/2104400196478090" TargetMode="External"/><Relationship Id="rId2" Type="http://schemas.openxmlformats.org/officeDocument/2006/relationships/hyperlink" Target="https://www.facebook.com/GleasonForIowa/posts/2032989970285780" TargetMode="External"/><Relationship Id="rId1" Type="http://schemas.openxmlformats.org/officeDocument/2006/relationships/hyperlink" Target="https://www.facebook.com/GleasonForIowa/posts/2026928164225294" TargetMode="External"/><Relationship Id="rId6" Type="http://schemas.openxmlformats.org/officeDocument/2006/relationships/hyperlink" Target="https://www.facebook.com/GleasonForIowa/posts/2077804462470997" TargetMode="External"/><Relationship Id="rId5" Type="http://schemas.openxmlformats.org/officeDocument/2006/relationships/hyperlink" Target="https://twitter.com/DaveForIowa/status/1008898179394428934" TargetMode="External"/><Relationship Id="rId4" Type="http://schemas.openxmlformats.org/officeDocument/2006/relationships/hyperlink" Target="https://twitter.com/Gleason4Iowa/status/10211815862960046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9C291-42F5-4AAB-8C73-B015538DF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2240</Words>
  <Characters>12769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Black</dc:creator>
  <cp:keywords/>
  <dc:description/>
  <cp:lastModifiedBy>Jon Black</cp:lastModifiedBy>
  <cp:revision>2</cp:revision>
  <dcterms:created xsi:type="dcterms:W3CDTF">2020-07-14T07:18:00Z</dcterms:created>
  <dcterms:modified xsi:type="dcterms:W3CDTF">2020-07-14T07:18:00Z</dcterms:modified>
</cp:coreProperties>
</file>